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51" w:rsidRDefault="005633EC">
      <w:pPr>
        <w:tabs>
          <w:tab w:val="left" w:pos="7728"/>
          <w:tab w:val="left" w:pos="7889"/>
        </w:tabs>
        <w:spacing w:line="6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AD1951" w:rsidRDefault="00AD1951">
      <w:pPr>
        <w:spacing w:line="600" w:lineRule="exact"/>
        <w:ind w:leftChars="304" w:left="638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</w:p>
    <w:p w:rsidR="00AD1951" w:rsidRDefault="005633EC">
      <w:pPr>
        <w:spacing w:line="6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重庆市第四批职业院校教师教学创新团队</w:t>
      </w:r>
    </w:p>
    <w:p w:rsidR="00AD1951" w:rsidRDefault="005633EC">
      <w:pPr>
        <w:spacing w:line="60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立项建设团队及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2025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年中等职业学校教师发展</w:t>
      </w:r>
      <w:proofErr w:type="gramStart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整校推进</w:t>
      </w:r>
      <w:proofErr w:type="gramEnd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建设单位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公示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名单</w:t>
      </w:r>
    </w:p>
    <w:p w:rsidR="00AD1951" w:rsidRDefault="00AD1951">
      <w:pPr>
        <w:tabs>
          <w:tab w:val="left" w:pos="7728"/>
          <w:tab w:val="left" w:pos="7889"/>
        </w:tabs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tbl>
      <w:tblPr>
        <w:tblW w:w="8918" w:type="dxa"/>
        <w:jc w:val="center"/>
        <w:tblLayout w:type="fixed"/>
        <w:tblLook w:val="04A0" w:firstRow="1" w:lastRow="0" w:firstColumn="1" w:lastColumn="0" w:noHBand="0" w:noVBand="1"/>
      </w:tblPr>
      <w:tblGrid>
        <w:gridCol w:w="2168"/>
        <w:gridCol w:w="3645"/>
        <w:gridCol w:w="3105"/>
      </w:tblGrid>
      <w:tr w:rsidR="00AD1951">
        <w:trPr>
          <w:trHeight w:val="500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项目类型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  <w:lang w:bidi="ar"/>
              </w:rPr>
              <w:t>团队专业</w:t>
            </w:r>
          </w:p>
        </w:tc>
      </w:tr>
      <w:tr w:rsidR="00AD1951">
        <w:trPr>
          <w:trHeight w:val="500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61"/>
                <w:rFonts w:hint="eastAsia"/>
                <w:b/>
                <w:bCs/>
                <w:sz w:val="28"/>
                <w:szCs w:val="28"/>
                <w:lang w:bidi="ar"/>
              </w:rPr>
              <w:t>高职教师教学创新团队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sz w:val="28"/>
                <w:szCs w:val="28"/>
                <w:lang w:bidi="ar"/>
              </w:rPr>
              <w:t>重庆城市管理职业学院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sz w:val="28"/>
                <w:szCs w:val="28"/>
                <w:lang w:bidi="ar"/>
              </w:rPr>
              <w:t>软件技术</w:t>
            </w:r>
          </w:p>
        </w:tc>
      </w:tr>
      <w:tr w:rsidR="00AD1951">
        <w:trPr>
          <w:trHeight w:val="500"/>
          <w:jc w:val="center"/>
        </w:trPr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AD19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sz w:val="28"/>
                <w:szCs w:val="28"/>
                <w:lang w:bidi="ar"/>
              </w:rPr>
              <w:t>重庆水利电力职业技术学院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sz w:val="28"/>
                <w:szCs w:val="28"/>
                <w:lang w:bidi="ar"/>
              </w:rPr>
              <w:t>电力系统自动化技术</w:t>
            </w:r>
          </w:p>
        </w:tc>
      </w:tr>
      <w:tr w:rsidR="00AD1951">
        <w:trPr>
          <w:trHeight w:val="500"/>
          <w:jc w:val="center"/>
        </w:trPr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AD19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sz w:val="28"/>
                <w:szCs w:val="28"/>
                <w:lang w:bidi="ar"/>
              </w:rPr>
              <w:t>重庆城市职业学院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sz w:val="28"/>
                <w:szCs w:val="28"/>
                <w:lang w:bidi="ar"/>
              </w:rPr>
              <w:t>通用航空器维修</w:t>
            </w:r>
          </w:p>
        </w:tc>
      </w:tr>
      <w:tr w:rsidR="00AD1951">
        <w:trPr>
          <w:trHeight w:val="500"/>
          <w:jc w:val="center"/>
        </w:trPr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AD19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sz w:val="28"/>
                <w:szCs w:val="28"/>
                <w:lang w:bidi="ar"/>
              </w:rPr>
              <w:t>重庆工商职业学院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sz w:val="28"/>
                <w:szCs w:val="28"/>
                <w:lang w:bidi="ar"/>
              </w:rPr>
              <w:t>城市轨道交通工程技术</w:t>
            </w:r>
          </w:p>
        </w:tc>
      </w:tr>
      <w:tr w:rsidR="00AD1951">
        <w:trPr>
          <w:trHeight w:val="500"/>
          <w:jc w:val="center"/>
        </w:trPr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AD19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sz w:val="28"/>
                <w:szCs w:val="28"/>
                <w:lang w:bidi="ar"/>
              </w:rPr>
              <w:t>重庆商务职业学院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sz w:val="28"/>
                <w:szCs w:val="28"/>
                <w:lang w:bidi="ar"/>
              </w:rPr>
              <w:t>烹饪工艺与营养</w:t>
            </w:r>
          </w:p>
        </w:tc>
      </w:tr>
      <w:tr w:rsidR="00AD1951">
        <w:trPr>
          <w:trHeight w:val="500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61"/>
                <w:b/>
                <w:bCs/>
                <w:sz w:val="28"/>
                <w:szCs w:val="28"/>
                <w:lang w:bidi="ar"/>
              </w:rPr>
            </w:pPr>
            <w:r>
              <w:rPr>
                <w:rStyle w:val="font41"/>
                <w:b/>
                <w:bCs/>
                <w:sz w:val="28"/>
                <w:szCs w:val="28"/>
                <w:lang w:bidi="ar"/>
              </w:rPr>
              <w:t>中职教师教学创新团队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Style w:val="font41"/>
                <w:sz w:val="28"/>
                <w:szCs w:val="28"/>
                <w:lang w:bidi="ar"/>
              </w:rPr>
              <w:t>重庆市涪陵职教中心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Style w:val="font41"/>
                <w:sz w:val="28"/>
                <w:szCs w:val="28"/>
                <w:lang w:bidi="ar"/>
              </w:rPr>
              <w:t>数控技术应用</w:t>
            </w:r>
          </w:p>
        </w:tc>
      </w:tr>
      <w:tr w:rsidR="00AD1951">
        <w:trPr>
          <w:trHeight w:val="500"/>
          <w:jc w:val="center"/>
        </w:trPr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AD1951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61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Style w:val="font41"/>
                <w:sz w:val="28"/>
                <w:szCs w:val="28"/>
                <w:lang w:bidi="ar"/>
              </w:rPr>
              <w:t>重庆市渝北职教中心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Style w:val="font41"/>
                <w:sz w:val="28"/>
                <w:szCs w:val="28"/>
                <w:lang w:bidi="ar"/>
              </w:rPr>
              <w:t>机电技术应用</w:t>
            </w:r>
          </w:p>
        </w:tc>
      </w:tr>
      <w:tr w:rsidR="00AD1951">
        <w:trPr>
          <w:trHeight w:val="500"/>
          <w:jc w:val="center"/>
        </w:trPr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AD1951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61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Style w:val="font41"/>
                <w:sz w:val="28"/>
                <w:szCs w:val="28"/>
                <w:lang w:bidi="ar"/>
              </w:rPr>
              <w:t>重庆市永川职教中心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Style w:val="font41"/>
                <w:sz w:val="28"/>
                <w:szCs w:val="28"/>
                <w:lang w:bidi="ar"/>
              </w:rPr>
              <w:t>电子技术应用</w:t>
            </w:r>
          </w:p>
        </w:tc>
      </w:tr>
      <w:tr w:rsidR="00AD1951">
        <w:trPr>
          <w:trHeight w:val="500"/>
          <w:jc w:val="center"/>
        </w:trPr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AD1951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61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61"/>
                <w:sz w:val="28"/>
                <w:szCs w:val="28"/>
                <w:lang w:bidi="ar"/>
              </w:rPr>
            </w:pPr>
            <w:r>
              <w:rPr>
                <w:rStyle w:val="font41"/>
                <w:sz w:val="28"/>
                <w:szCs w:val="28"/>
                <w:lang w:bidi="ar"/>
              </w:rPr>
              <w:t>重庆市大足职教中心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41"/>
                <w:sz w:val="28"/>
                <w:szCs w:val="28"/>
                <w:lang w:bidi="ar"/>
              </w:rPr>
            </w:pPr>
            <w:r>
              <w:rPr>
                <w:rStyle w:val="font41"/>
                <w:sz w:val="28"/>
                <w:szCs w:val="28"/>
                <w:lang w:bidi="ar"/>
              </w:rPr>
              <w:t>民间传统工艺</w:t>
            </w:r>
          </w:p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Style w:val="font41"/>
                <w:sz w:val="28"/>
                <w:szCs w:val="28"/>
                <w:lang w:bidi="ar"/>
              </w:rPr>
              <w:t>（石雕石刻）</w:t>
            </w:r>
          </w:p>
        </w:tc>
      </w:tr>
      <w:tr w:rsidR="00AD1951">
        <w:trPr>
          <w:trHeight w:val="500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51"/>
                <w:b/>
                <w:bCs/>
                <w:sz w:val="28"/>
                <w:szCs w:val="28"/>
                <w:lang w:bidi="ar"/>
              </w:rPr>
              <w:t>中职学校教师发展</w:t>
            </w:r>
            <w:proofErr w:type="gramStart"/>
            <w:r>
              <w:rPr>
                <w:rStyle w:val="font51"/>
                <w:b/>
                <w:bCs/>
                <w:sz w:val="28"/>
                <w:szCs w:val="28"/>
                <w:lang w:bidi="ar"/>
              </w:rPr>
              <w:t>整校推进</w:t>
            </w:r>
            <w:proofErr w:type="gramEnd"/>
            <w:r>
              <w:rPr>
                <w:rStyle w:val="font51"/>
                <w:b/>
                <w:bCs/>
                <w:sz w:val="28"/>
                <w:szCs w:val="28"/>
                <w:lang w:bidi="ar"/>
              </w:rPr>
              <w:t>项目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41"/>
                <w:sz w:val="28"/>
                <w:szCs w:val="28"/>
                <w:lang w:bidi="ar"/>
              </w:rPr>
            </w:pPr>
            <w:r>
              <w:rPr>
                <w:rStyle w:val="font51"/>
                <w:sz w:val="28"/>
                <w:szCs w:val="28"/>
                <w:lang w:bidi="ar"/>
              </w:rPr>
              <w:t>重庆</w:t>
            </w:r>
            <w:proofErr w:type="gramStart"/>
            <w:r>
              <w:rPr>
                <w:rStyle w:val="font51"/>
                <w:sz w:val="28"/>
                <w:szCs w:val="28"/>
                <w:lang w:bidi="ar"/>
              </w:rPr>
              <w:t>市立信</w:t>
            </w:r>
            <w:proofErr w:type="gramEnd"/>
            <w:r>
              <w:rPr>
                <w:rStyle w:val="font51"/>
                <w:sz w:val="28"/>
                <w:szCs w:val="28"/>
                <w:lang w:bidi="ar"/>
              </w:rPr>
              <w:t>职业教育中心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41"/>
                <w:sz w:val="28"/>
                <w:szCs w:val="28"/>
                <w:lang w:bidi="ar"/>
              </w:rPr>
            </w:pPr>
            <w:r>
              <w:rPr>
                <w:rStyle w:val="font41"/>
                <w:rFonts w:hint="eastAsia"/>
                <w:sz w:val="28"/>
                <w:szCs w:val="28"/>
                <w:lang w:bidi="ar"/>
              </w:rPr>
              <w:t>——</w:t>
            </w:r>
          </w:p>
        </w:tc>
      </w:tr>
      <w:tr w:rsidR="00AD1951">
        <w:trPr>
          <w:trHeight w:val="500"/>
          <w:jc w:val="center"/>
        </w:trPr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AD1951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51"/>
                <w:b/>
                <w:bCs/>
                <w:sz w:val="28"/>
                <w:szCs w:val="28"/>
                <w:lang w:bidi="ar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Style w:val="font51"/>
                <w:sz w:val="28"/>
                <w:szCs w:val="28"/>
                <w:lang w:bidi="ar"/>
              </w:rPr>
              <w:t>重庆市江南职业学校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bidi="ar"/>
              </w:rPr>
            </w:pPr>
            <w:r>
              <w:rPr>
                <w:rStyle w:val="font41"/>
                <w:rFonts w:hint="eastAsia"/>
                <w:sz w:val="28"/>
                <w:szCs w:val="28"/>
                <w:lang w:bidi="ar"/>
              </w:rPr>
              <w:t>——</w:t>
            </w:r>
          </w:p>
        </w:tc>
      </w:tr>
      <w:tr w:rsidR="00AD1951">
        <w:trPr>
          <w:trHeight w:val="500"/>
          <w:jc w:val="center"/>
        </w:trPr>
        <w:tc>
          <w:tcPr>
            <w:tcW w:w="21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AD19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41"/>
                <w:sz w:val="28"/>
                <w:szCs w:val="28"/>
                <w:lang w:bidi="ar"/>
              </w:rPr>
            </w:pPr>
            <w:r>
              <w:rPr>
                <w:rStyle w:val="font51"/>
                <w:sz w:val="28"/>
                <w:szCs w:val="28"/>
                <w:lang w:bidi="ar"/>
              </w:rPr>
              <w:t>重庆市南川隆化职业学校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41"/>
                <w:sz w:val="28"/>
                <w:szCs w:val="28"/>
                <w:lang w:bidi="ar"/>
              </w:rPr>
            </w:pPr>
            <w:r>
              <w:rPr>
                <w:rStyle w:val="font41"/>
                <w:rFonts w:hint="eastAsia"/>
                <w:sz w:val="28"/>
                <w:szCs w:val="28"/>
                <w:lang w:bidi="ar"/>
              </w:rPr>
              <w:t>——</w:t>
            </w:r>
          </w:p>
        </w:tc>
      </w:tr>
      <w:tr w:rsidR="00AD1951">
        <w:trPr>
          <w:trHeight w:val="500"/>
          <w:jc w:val="center"/>
        </w:trPr>
        <w:tc>
          <w:tcPr>
            <w:tcW w:w="2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AD19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41"/>
                <w:sz w:val="28"/>
                <w:szCs w:val="28"/>
                <w:lang w:bidi="ar"/>
              </w:rPr>
            </w:pPr>
            <w:r>
              <w:rPr>
                <w:rStyle w:val="font51"/>
                <w:sz w:val="28"/>
                <w:szCs w:val="28"/>
                <w:lang w:bidi="ar"/>
              </w:rPr>
              <w:t>秀山土家族苗族自治县职业教育中心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1951" w:rsidRDefault="005633EC">
            <w:pPr>
              <w:widowControl/>
              <w:adjustRightInd w:val="0"/>
              <w:snapToGrid w:val="0"/>
              <w:jc w:val="center"/>
              <w:textAlignment w:val="center"/>
              <w:rPr>
                <w:rStyle w:val="font41"/>
                <w:sz w:val="28"/>
                <w:szCs w:val="28"/>
                <w:lang w:bidi="ar"/>
              </w:rPr>
            </w:pPr>
            <w:r>
              <w:rPr>
                <w:rStyle w:val="font41"/>
                <w:rFonts w:hint="eastAsia"/>
                <w:sz w:val="28"/>
                <w:szCs w:val="28"/>
                <w:lang w:bidi="ar"/>
              </w:rPr>
              <w:t>——</w:t>
            </w:r>
          </w:p>
        </w:tc>
      </w:tr>
    </w:tbl>
    <w:p w:rsidR="00AD1951" w:rsidRDefault="00AD1951">
      <w:pPr>
        <w:tabs>
          <w:tab w:val="left" w:pos="7728"/>
          <w:tab w:val="left" w:pos="7889"/>
        </w:tabs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:rsidR="00AD1951" w:rsidRDefault="00AD1951">
      <w:pPr>
        <w:spacing w:line="600" w:lineRule="exact"/>
      </w:pPr>
    </w:p>
    <w:sectPr w:rsidR="00AD1951">
      <w:pgSz w:w="11906" w:h="16838"/>
      <w:pgMar w:top="1985" w:right="1446" w:bottom="1644" w:left="1446" w:header="851" w:footer="1247" w:gutter="0"/>
      <w:cols w:space="425"/>
      <w:titlePg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202.202.16.21:80/seeyon/officeservlet"/>
  </w:docVars>
  <w:rsids>
    <w:rsidRoot w:val="00C80CB6"/>
    <w:rsid w:val="0005469E"/>
    <w:rsid w:val="000C17F8"/>
    <w:rsid w:val="001329B8"/>
    <w:rsid w:val="001D0429"/>
    <w:rsid w:val="001D179D"/>
    <w:rsid w:val="002032B9"/>
    <w:rsid w:val="002368B6"/>
    <w:rsid w:val="00374061"/>
    <w:rsid w:val="00382ABB"/>
    <w:rsid w:val="003F37C7"/>
    <w:rsid w:val="00442912"/>
    <w:rsid w:val="00497D4C"/>
    <w:rsid w:val="004A5A10"/>
    <w:rsid w:val="00502033"/>
    <w:rsid w:val="00506967"/>
    <w:rsid w:val="00534E6E"/>
    <w:rsid w:val="005633EC"/>
    <w:rsid w:val="005C5982"/>
    <w:rsid w:val="006076C7"/>
    <w:rsid w:val="0061389E"/>
    <w:rsid w:val="00656938"/>
    <w:rsid w:val="00670C05"/>
    <w:rsid w:val="00673D7F"/>
    <w:rsid w:val="006E27A7"/>
    <w:rsid w:val="00737C61"/>
    <w:rsid w:val="00776B6D"/>
    <w:rsid w:val="0079734B"/>
    <w:rsid w:val="008029CC"/>
    <w:rsid w:val="00845848"/>
    <w:rsid w:val="00892E3E"/>
    <w:rsid w:val="00A07AE0"/>
    <w:rsid w:val="00A66BC5"/>
    <w:rsid w:val="00A826D2"/>
    <w:rsid w:val="00A85349"/>
    <w:rsid w:val="00AA4589"/>
    <w:rsid w:val="00AD1951"/>
    <w:rsid w:val="00AE1D3A"/>
    <w:rsid w:val="00B54E28"/>
    <w:rsid w:val="00C80CB6"/>
    <w:rsid w:val="00D10628"/>
    <w:rsid w:val="00E00241"/>
    <w:rsid w:val="00E069BD"/>
    <w:rsid w:val="00EE009D"/>
    <w:rsid w:val="00F044C2"/>
    <w:rsid w:val="00F11389"/>
    <w:rsid w:val="00F2078A"/>
    <w:rsid w:val="0CD35A0D"/>
    <w:rsid w:val="10CF220E"/>
    <w:rsid w:val="1C7C6AD2"/>
    <w:rsid w:val="1D30353C"/>
    <w:rsid w:val="21D21C5D"/>
    <w:rsid w:val="233F7204"/>
    <w:rsid w:val="245500BD"/>
    <w:rsid w:val="25CB448C"/>
    <w:rsid w:val="266E34DF"/>
    <w:rsid w:val="2A733CC7"/>
    <w:rsid w:val="2BC31464"/>
    <w:rsid w:val="3BBD597A"/>
    <w:rsid w:val="3C2A7517"/>
    <w:rsid w:val="3D640DA6"/>
    <w:rsid w:val="3EB210CB"/>
    <w:rsid w:val="400B7923"/>
    <w:rsid w:val="48C861B7"/>
    <w:rsid w:val="49952666"/>
    <w:rsid w:val="4C523194"/>
    <w:rsid w:val="4EE1042D"/>
    <w:rsid w:val="51B77325"/>
    <w:rsid w:val="53DA1394"/>
    <w:rsid w:val="59F355A3"/>
    <w:rsid w:val="5B212792"/>
    <w:rsid w:val="5FE06377"/>
    <w:rsid w:val="70CA35FF"/>
    <w:rsid w:val="74E26D4F"/>
    <w:rsid w:val="76C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AA13"/>
  <w15:docId w15:val="{B66705FC-AE08-4E26-BE00-CEEDC8AC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font61">
    <w:name w:val="font61"/>
    <w:basedOn w:val="a0"/>
    <w:qFormat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方正仿宋_GBK" w:eastAsia="方正仿宋_GBK" w:hAnsi="方正仿宋_GBK" w:cs="方正仿宋_GBK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微软公司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吴玉洪</dc:creator>
  <cp:lastModifiedBy>杨晓丽</cp:lastModifiedBy>
  <cp:revision>2</cp:revision>
  <cp:lastPrinted>2020-03-18T09:04:00Z</cp:lastPrinted>
  <dcterms:created xsi:type="dcterms:W3CDTF">2025-11-24T07:09:00Z</dcterms:created>
  <dcterms:modified xsi:type="dcterms:W3CDTF">2025-11-24T07:09:00Z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DA8E8222C9104863A9DDE14CC7EC4388</vt:lpwstr>
  </property>
</Properties>
</file>