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CA" w:rsidRDefault="008F7795">
      <w:pPr>
        <w:widowControl/>
        <w:spacing w:line="50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</w:t>
      </w:r>
      <w:r>
        <w:rPr>
          <w:rFonts w:ascii="仿宋_GB2312" w:eastAsia="仿宋_GB2312" w:hAnsi="黑体" w:cs="Times New Roman"/>
          <w:sz w:val="32"/>
          <w:szCs w:val="32"/>
        </w:rPr>
        <w:t>2</w:t>
      </w:r>
    </w:p>
    <w:p w:rsidR="002D4DCA" w:rsidRDefault="008F7795">
      <w:pPr>
        <w:widowControl/>
        <w:spacing w:line="500" w:lineRule="exact"/>
        <w:rPr>
          <w:rFonts w:ascii="仿宋_GB2312" w:eastAsia="仿宋_GB2312" w:hAnsi="黑体" w:cs="Times New Roman"/>
          <w:szCs w:val="21"/>
        </w:rPr>
      </w:pPr>
      <w:r>
        <w:rPr>
          <w:rFonts w:ascii="仿宋_GB2312" w:eastAsia="仿宋_GB2312" w:hAnsi="黑体" w:cs="Times New Roman" w:hint="eastAsia"/>
        </w:rPr>
        <w:t xml:space="preserve"> </w:t>
      </w:r>
    </w:p>
    <w:p w:rsidR="002D4DCA" w:rsidRDefault="008F7795">
      <w:pPr>
        <w:widowControl/>
        <w:spacing w:line="500" w:lineRule="exact"/>
        <w:rPr>
          <w:rFonts w:ascii="仿宋_GB2312" w:eastAsia="仿宋_GB2312" w:hAnsi="黑体" w:cs="Times New Roman"/>
        </w:rPr>
      </w:pPr>
      <w:r>
        <w:rPr>
          <w:rFonts w:ascii="仿宋_GB2312" w:eastAsia="仿宋_GB2312" w:hAnsi="黑体" w:cs="Times New Roman" w:hint="eastAsia"/>
        </w:rPr>
        <w:t xml:space="preserve"> </w:t>
      </w:r>
    </w:p>
    <w:p w:rsidR="002D4DCA" w:rsidRDefault="008F7795">
      <w:pPr>
        <w:widowControl/>
        <w:spacing w:line="500" w:lineRule="exact"/>
        <w:rPr>
          <w:rFonts w:ascii="仿宋_GB2312" w:eastAsia="仿宋_GB2312" w:hAnsi="黑体" w:cs="Times New Roman"/>
        </w:rPr>
      </w:pPr>
      <w:r>
        <w:rPr>
          <w:rFonts w:ascii="仿宋_GB2312" w:eastAsia="仿宋_GB2312" w:hAnsi="黑体" w:cs="Times New Roman" w:hint="eastAsia"/>
        </w:rPr>
        <w:t xml:space="preserve"> </w:t>
      </w:r>
    </w:p>
    <w:p w:rsidR="002D4DCA" w:rsidRDefault="008F7795">
      <w:pPr>
        <w:spacing w:line="50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第一批“埃塞俄比亚国家职业标准开发项目”</w:t>
      </w:r>
    </w:p>
    <w:p w:rsidR="002D4DCA" w:rsidRDefault="008F7795">
      <w:pPr>
        <w:spacing w:line="500" w:lineRule="exact"/>
        <w:jc w:val="center"/>
        <w:rPr>
          <w:rFonts w:ascii="方正小标宋简体" w:eastAsia="方正小标宋简体" w:hAnsi="等线 Light" w:cs="Times New Roman"/>
          <w:color w:val="0D0D0D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立项建设单位遴选申请表</w:t>
      </w:r>
    </w:p>
    <w:p w:rsidR="002D4DCA" w:rsidRDefault="008F7795">
      <w:pPr>
        <w:spacing w:line="500" w:lineRule="exact"/>
        <w:rPr>
          <w:rFonts w:ascii="宋体" w:eastAsia="等线" w:hAnsi="宋体" w:cs="Times New Roman"/>
          <w:color w:val="0D0D0D"/>
          <w:sz w:val="24"/>
          <w:szCs w:val="24"/>
        </w:rPr>
      </w:pPr>
      <w:r>
        <w:rPr>
          <w:rFonts w:ascii="宋体" w:eastAsia="等线" w:hAnsi="宋体" w:cs="Times New Roman" w:hint="eastAsia"/>
          <w:color w:val="0D0D0D"/>
          <w:sz w:val="24"/>
          <w:szCs w:val="24"/>
        </w:rPr>
        <w:t xml:space="preserve"> </w:t>
      </w:r>
    </w:p>
    <w:p w:rsidR="002D4DCA" w:rsidRDefault="008F7795">
      <w:pPr>
        <w:spacing w:line="500" w:lineRule="exact"/>
        <w:rPr>
          <w:rFonts w:ascii="宋体" w:eastAsia="等线" w:hAnsi="宋体" w:cs="Times New Roman"/>
          <w:color w:val="0D0D0D"/>
          <w:sz w:val="24"/>
          <w:szCs w:val="24"/>
        </w:rPr>
      </w:pPr>
      <w:r>
        <w:rPr>
          <w:rFonts w:ascii="宋体" w:eastAsia="等线" w:hAnsi="宋体" w:cs="Times New Roman" w:hint="eastAsia"/>
          <w:color w:val="0D0D0D"/>
          <w:sz w:val="24"/>
          <w:szCs w:val="24"/>
        </w:rPr>
        <w:t xml:space="preserve"> </w:t>
      </w:r>
    </w:p>
    <w:p w:rsidR="002D4DCA" w:rsidRDefault="002D4DCA">
      <w:pPr>
        <w:spacing w:line="500" w:lineRule="exact"/>
        <w:rPr>
          <w:rFonts w:ascii="宋体" w:eastAsia="等线" w:hAnsi="宋体" w:cs="Times New Roman"/>
          <w:color w:val="0D0D0D"/>
          <w:sz w:val="24"/>
          <w:szCs w:val="24"/>
        </w:rPr>
      </w:pPr>
    </w:p>
    <w:p w:rsidR="002D4DCA" w:rsidRDefault="002D4DCA">
      <w:pPr>
        <w:spacing w:line="500" w:lineRule="exact"/>
        <w:rPr>
          <w:rFonts w:ascii="宋体" w:eastAsia="等线" w:hAnsi="宋体" w:cs="Times New Roman"/>
          <w:color w:val="0D0D0D"/>
          <w:sz w:val="24"/>
          <w:szCs w:val="24"/>
        </w:rPr>
      </w:pPr>
    </w:p>
    <w:p w:rsidR="002D4DCA" w:rsidRDefault="008F7795">
      <w:pPr>
        <w:spacing w:line="500" w:lineRule="exact"/>
        <w:rPr>
          <w:rFonts w:ascii="宋体" w:eastAsia="等线" w:hAnsi="宋体" w:cs="Times New Roman"/>
          <w:color w:val="0D0D0D"/>
          <w:sz w:val="24"/>
          <w:szCs w:val="24"/>
        </w:rPr>
      </w:pPr>
      <w:r>
        <w:rPr>
          <w:rFonts w:ascii="宋体" w:eastAsia="等线" w:hAnsi="宋体" w:cs="Times New Roman" w:hint="eastAsia"/>
          <w:color w:val="0D0D0D"/>
          <w:sz w:val="24"/>
          <w:szCs w:val="24"/>
        </w:rPr>
        <w:t xml:space="preserve"> </w:t>
      </w:r>
    </w:p>
    <w:p w:rsidR="002D4DCA" w:rsidRDefault="008F7795">
      <w:pPr>
        <w:spacing w:line="500" w:lineRule="exact"/>
        <w:rPr>
          <w:rFonts w:ascii="宋体" w:eastAsia="等线" w:hAnsi="宋体" w:cs="Times New Roman"/>
          <w:color w:val="0D0D0D"/>
          <w:sz w:val="24"/>
          <w:szCs w:val="24"/>
        </w:rPr>
      </w:pPr>
      <w:r>
        <w:rPr>
          <w:rFonts w:ascii="宋体" w:eastAsia="等线" w:hAnsi="宋体" w:cs="Times New Roman" w:hint="eastAsia"/>
          <w:color w:val="0D0D0D"/>
          <w:sz w:val="24"/>
          <w:szCs w:val="24"/>
        </w:rPr>
        <w:t xml:space="preserve"> </w:t>
      </w:r>
    </w:p>
    <w:p w:rsidR="002D4DCA" w:rsidRDefault="008F7795">
      <w:pPr>
        <w:spacing w:line="500" w:lineRule="exact"/>
        <w:ind w:firstLineChars="200" w:firstLine="640"/>
        <w:jc w:val="left"/>
        <w:rPr>
          <w:rFonts w:ascii="仿宋_GB2312" w:eastAsia="仿宋_GB2312" w:hAnsi="等线" w:cs="Times New Roman"/>
          <w:color w:val="0D0D0D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D0D0D"/>
          <w:sz w:val="32"/>
          <w:szCs w:val="32"/>
        </w:rPr>
        <w:t>院校名称（盖章）:</w:t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  <w:t xml:space="preserve">  </w:t>
      </w:r>
    </w:p>
    <w:p w:rsidR="002D4DCA" w:rsidRDefault="008F7795">
      <w:pPr>
        <w:spacing w:line="500" w:lineRule="exact"/>
        <w:ind w:firstLineChars="200" w:firstLine="640"/>
        <w:jc w:val="left"/>
        <w:rPr>
          <w:rFonts w:ascii="仿宋_GB2312" w:eastAsia="仿宋_GB2312" w:hAnsi="等线" w:cs="Times New Roman"/>
          <w:color w:val="0D0D0D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D0D0D"/>
          <w:sz w:val="32"/>
          <w:szCs w:val="32"/>
        </w:rPr>
        <w:t>主管部门:</w:t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  <w:t xml:space="preserve">  </w:t>
      </w:r>
    </w:p>
    <w:p w:rsidR="002D4DCA" w:rsidRDefault="008F7795">
      <w:pPr>
        <w:spacing w:line="500" w:lineRule="exact"/>
        <w:ind w:firstLineChars="200" w:firstLine="640"/>
        <w:jc w:val="left"/>
        <w:rPr>
          <w:rFonts w:ascii="仿宋_GB2312" w:eastAsia="仿宋_GB2312" w:hAnsi="等线" w:cs="Times New Roman"/>
          <w:color w:val="0D0D0D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D0D0D"/>
          <w:sz w:val="32"/>
          <w:szCs w:val="32"/>
        </w:rPr>
        <w:t>申报日期:</w:t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</w:r>
      <w:r>
        <w:rPr>
          <w:rFonts w:ascii="仿宋_GB2312" w:eastAsia="仿宋_GB2312" w:hAnsi="等线" w:cs="Times New Roman" w:hint="eastAsia"/>
          <w:color w:val="0D0D0D"/>
          <w:sz w:val="32"/>
          <w:szCs w:val="32"/>
          <w:u w:val="single"/>
        </w:rPr>
        <w:tab/>
        <w:t xml:space="preserve">  </w:t>
      </w: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2D4DCA">
      <w:pPr>
        <w:spacing w:line="500" w:lineRule="exact"/>
        <w:ind w:firstLineChars="200" w:firstLine="560"/>
        <w:jc w:val="left"/>
        <w:rPr>
          <w:rFonts w:ascii="宋体" w:eastAsia="等线" w:hAnsi="宋体" w:cs="Times New Roman"/>
          <w:color w:val="0D0D0D"/>
          <w:sz w:val="28"/>
          <w:szCs w:val="28"/>
          <w:u w:val="single"/>
        </w:rPr>
      </w:pPr>
    </w:p>
    <w:p w:rsidR="002D4DCA" w:rsidRDefault="008F7795">
      <w:pPr>
        <w:spacing w:line="500" w:lineRule="exact"/>
        <w:jc w:val="center"/>
        <w:rPr>
          <w:rFonts w:ascii="仿宋_GB2312" w:eastAsia="仿宋_GB2312" w:hAnsi="等线" w:cs="Times New Roman"/>
          <w:color w:val="0D0D0D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D0D0D"/>
          <w:sz w:val="32"/>
          <w:szCs w:val="32"/>
        </w:rPr>
        <w:t>中非职业教育联盟制</w:t>
      </w:r>
    </w:p>
    <w:p w:rsidR="002D4DCA" w:rsidRDefault="008F7795">
      <w:pPr>
        <w:spacing w:line="500" w:lineRule="exact"/>
        <w:jc w:val="center"/>
        <w:rPr>
          <w:rFonts w:ascii="仿宋_GB2312" w:eastAsia="仿宋_GB2312" w:hAnsi="等线" w:cs="Times New Roman"/>
          <w:color w:val="0D0D0D"/>
          <w:sz w:val="32"/>
          <w:szCs w:val="32"/>
        </w:rPr>
      </w:pPr>
      <w:r>
        <w:rPr>
          <w:rFonts w:ascii="仿宋_GB2312" w:eastAsia="仿宋_GB2312" w:hAnsi="等线" w:cs="Times New Roman" w:hint="eastAsia"/>
          <w:color w:val="0D0D0D"/>
          <w:sz w:val="32"/>
          <w:szCs w:val="32"/>
        </w:rPr>
        <w:t>2023年2月</w:t>
      </w:r>
    </w:p>
    <w:p w:rsidR="002D4DCA" w:rsidRDefault="008F7795">
      <w:pPr>
        <w:widowControl/>
        <w:spacing w:line="500" w:lineRule="exact"/>
        <w:jc w:val="center"/>
        <w:rPr>
          <w:rFonts w:ascii="方正小标宋简体" w:eastAsia="方正小标宋简体" w:hAnsi="宋体" w:cs="Arial"/>
          <w:color w:val="0D0D0D"/>
          <w:kern w:val="0"/>
          <w:sz w:val="36"/>
          <w:szCs w:val="36"/>
        </w:rPr>
      </w:pPr>
      <w:r>
        <w:rPr>
          <w:rFonts w:ascii="方正小标宋简体" w:eastAsia="方正小标宋简体" w:hAnsi="宋体" w:cs="Arial" w:hint="eastAsia"/>
          <w:color w:val="0D0D0D"/>
          <w:kern w:val="0"/>
          <w:sz w:val="36"/>
          <w:szCs w:val="36"/>
        </w:rPr>
        <w:lastRenderedPageBreak/>
        <w:t>填 写 说 明</w:t>
      </w:r>
    </w:p>
    <w:p w:rsidR="002D4DCA" w:rsidRDefault="002D4DCA">
      <w:pPr>
        <w:spacing w:line="500" w:lineRule="exact"/>
        <w:ind w:firstLine="539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一、请按照填写提示，如实填写各项。</w:t>
      </w: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二、请用A4纸双面打印，于2023年3月</w:t>
      </w:r>
      <w:r w:rsidR="00045A91" w:rsidRPr="00D96212">
        <w:rPr>
          <w:rFonts w:ascii="仿宋" w:eastAsia="仿宋" w:hAnsi="仿宋" w:cs="Arial"/>
          <w:color w:val="0D0D0D"/>
          <w:kern w:val="0"/>
          <w:sz w:val="32"/>
          <w:szCs w:val="32"/>
        </w:rPr>
        <w:t>20</w:t>
      </w: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日前将加盖学校公章的纸质申报书（一</w:t>
      </w:r>
      <w:bookmarkStart w:id="0" w:name="_GoBack"/>
      <w:bookmarkEnd w:id="0"/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式两份）邮寄至中非职业教育联盟秘书处（地址：山东省青岛市西海岸新区金沙滩路5</w:t>
      </w:r>
      <w:r w:rsidRPr="00D96212">
        <w:rPr>
          <w:rFonts w:ascii="仿宋" w:eastAsia="仿宋" w:hAnsi="仿宋" w:cs="Arial"/>
          <w:color w:val="0D0D0D"/>
          <w:kern w:val="0"/>
          <w:sz w:val="32"/>
          <w:szCs w:val="32"/>
        </w:rPr>
        <w:t>98</w:t>
      </w: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号 青岛国际合作交流中心3</w:t>
      </w:r>
      <w:r w:rsidRPr="00D96212">
        <w:rPr>
          <w:rFonts w:ascii="仿宋" w:eastAsia="仿宋" w:hAnsi="仿宋" w:cs="Arial"/>
          <w:color w:val="0D0D0D"/>
          <w:kern w:val="0"/>
          <w:sz w:val="32"/>
          <w:szCs w:val="32"/>
        </w:rPr>
        <w:t>12</w:t>
      </w: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室，收件人：李老师，电话：</w:t>
      </w:r>
      <w:r w:rsidRPr="00D96212">
        <w:rPr>
          <w:rFonts w:ascii="仿宋" w:eastAsia="仿宋" w:hAnsi="仿宋" w:cs="Arial"/>
          <w:color w:val="0D0D0D"/>
          <w:kern w:val="0"/>
          <w:sz w:val="32"/>
          <w:szCs w:val="32"/>
        </w:rPr>
        <w:t>13001670250</w:t>
      </w:r>
      <w:r w:rsidR="00045A91"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），并将申报书电子版以W</w:t>
      </w: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ord文档格式（单位名称＋申报</w:t>
      </w:r>
      <w:r w:rsidR="00E964EB"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职业</w:t>
      </w: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等级）发送至邮箱：lihaoyang@brpetro.com。</w:t>
      </w: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三、涉密内容可不填写，但须单独注明。</w:t>
      </w: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四、本表栏目未涵盖的内容，需要说明的，请另附材料。</w:t>
      </w: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五、申请咨询：</w:t>
      </w: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中非职业教育联盟秘书处</w:t>
      </w:r>
    </w:p>
    <w:p w:rsidR="002D4DCA" w:rsidRPr="00D96212" w:rsidRDefault="008F7795">
      <w:pPr>
        <w:widowControl/>
        <w:spacing w:line="500" w:lineRule="exact"/>
        <w:ind w:firstLineChars="200" w:firstLine="640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 w:hint="eastAsia"/>
          <w:color w:val="0D0D0D"/>
          <w:kern w:val="0"/>
          <w:sz w:val="32"/>
          <w:szCs w:val="32"/>
        </w:rPr>
        <w:t>联系人：</w:t>
      </w:r>
      <w:r w:rsidRPr="00D96212">
        <w:rPr>
          <w:rFonts w:ascii="仿宋" w:eastAsia="仿宋" w:hAnsi="仿宋" w:cs="Times New Roman" w:hint="eastAsia"/>
          <w:sz w:val="32"/>
          <w:szCs w:val="32"/>
        </w:rPr>
        <w:t>马老师1</w:t>
      </w:r>
      <w:r w:rsidRPr="00D96212">
        <w:rPr>
          <w:rFonts w:ascii="仿宋" w:eastAsia="仿宋" w:hAnsi="仿宋" w:cs="Times New Roman"/>
          <w:sz w:val="32"/>
          <w:szCs w:val="32"/>
        </w:rPr>
        <w:t xml:space="preserve">5908945081 </w:t>
      </w:r>
      <w:r w:rsidRPr="00D96212">
        <w:rPr>
          <w:rFonts w:ascii="仿宋" w:eastAsia="仿宋" w:hAnsi="仿宋" w:cs="Times New Roman" w:hint="eastAsia"/>
          <w:sz w:val="32"/>
          <w:szCs w:val="32"/>
        </w:rPr>
        <w:t>李老师</w:t>
      </w:r>
      <w:r w:rsidRPr="00D96212">
        <w:rPr>
          <w:rFonts w:ascii="仿宋" w:eastAsia="仿宋" w:hAnsi="仿宋" w:cs="Arial"/>
          <w:color w:val="0D0D0D"/>
          <w:kern w:val="0"/>
          <w:sz w:val="32"/>
          <w:szCs w:val="32"/>
        </w:rPr>
        <w:t>13001670250</w:t>
      </w:r>
    </w:p>
    <w:p w:rsidR="002D4DCA" w:rsidRPr="00D96212" w:rsidRDefault="002D4DCA">
      <w:pPr>
        <w:widowControl/>
        <w:spacing w:line="500" w:lineRule="exact"/>
        <w:ind w:firstLineChars="400" w:firstLine="1280"/>
        <w:rPr>
          <w:rFonts w:ascii="仿宋" w:eastAsia="仿宋" w:hAnsi="仿宋" w:cs="Arial"/>
          <w:color w:val="0D0D0D"/>
          <w:kern w:val="0"/>
          <w:sz w:val="32"/>
          <w:szCs w:val="32"/>
        </w:rPr>
      </w:pPr>
    </w:p>
    <w:p w:rsidR="002D4DCA" w:rsidRPr="00D96212" w:rsidRDefault="002D4DCA">
      <w:pPr>
        <w:widowControl/>
        <w:spacing w:line="500" w:lineRule="exact"/>
        <w:ind w:firstLineChars="400" w:firstLine="1280"/>
        <w:rPr>
          <w:rFonts w:ascii="仿宋" w:eastAsia="仿宋" w:hAnsi="仿宋" w:cs="Arial"/>
          <w:color w:val="0D0D0D"/>
          <w:kern w:val="0"/>
          <w:sz w:val="32"/>
          <w:szCs w:val="32"/>
        </w:rPr>
      </w:pPr>
    </w:p>
    <w:p w:rsidR="002D4DCA" w:rsidRPr="00D96212" w:rsidRDefault="002D4DCA">
      <w:pPr>
        <w:widowControl/>
        <w:spacing w:line="500" w:lineRule="exact"/>
        <w:ind w:firstLineChars="400" w:firstLine="1280"/>
        <w:rPr>
          <w:rFonts w:ascii="仿宋" w:eastAsia="仿宋" w:hAnsi="仿宋" w:cs="Arial"/>
          <w:color w:val="0D0D0D"/>
          <w:kern w:val="0"/>
          <w:sz w:val="32"/>
          <w:szCs w:val="32"/>
        </w:rPr>
      </w:pPr>
    </w:p>
    <w:p w:rsidR="002D4DCA" w:rsidRPr="00D96212" w:rsidRDefault="008F7795">
      <w:pPr>
        <w:widowControl/>
        <w:spacing w:line="500" w:lineRule="exact"/>
        <w:jc w:val="left"/>
        <w:rPr>
          <w:rFonts w:ascii="仿宋" w:eastAsia="仿宋" w:hAnsi="仿宋" w:cs="Arial"/>
          <w:color w:val="0D0D0D"/>
          <w:kern w:val="0"/>
          <w:sz w:val="32"/>
          <w:szCs w:val="32"/>
        </w:rPr>
      </w:pPr>
      <w:r w:rsidRPr="00D96212">
        <w:rPr>
          <w:rFonts w:ascii="仿宋" w:eastAsia="仿宋" w:hAnsi="仿宋" w:cs="Arial"/>
          <w:color w:val="0D0D0D"/>
          <w:kern w:val="0"/>
          <w:sz w:val="32"/>
          <w:szCs w:val="32"/>
        </w:rPr>
        <w:br w:type="page"/>
      </w:r>
    </w:p>
    <w:p w:rsidR="002D4DCA" w:rsidRDefault="008F7795">
      <w:pPr>
        <w:widowControl/>
        <w:spacing w:line="500" w:lineRule="exact"/>
        <w:jc w:val="left"/>
        <w:rPr>
          <w:rFonts w:ascii="仿宋_GB2312" w:eastAsia="仿宋_GB2312" w:hAnsi="宋体" w:cs="Arial"/>
          <w:color w:val="0D0D0D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color w:val="0D0D0D"/>
          <w:sz w:val="28"/>
          <w:szCs w:val="28"/>
        </w:rPr>
        <w:t>一、申请院校情况</w:t>
      </w:r>
    </w:p>
    <w:tbl>
      <w:tblPr>
        <w:tblpPr w:leftFromText="180" w:rightFromText="180" w:vertAnchor="text" w:horzAnchor="margin" w:tblpY="69"/>
        <w:tblOverlap w:val="never"/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482"/>
        <w:gridCol w:w="2268"/>
        <w:gridCol w:w="1701"/>
        <w:gridCol w:w="1535"/>
      </w:tblGrid>
      <w:tr w:rsidR="002D4DCA">
        <w:trPr>
          <w:cantSplit/>
          <w:trHeight w:val="57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spacing w:line="500" w:lineRule="exact"/>
              <w:jc w:val="center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学校情况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是否有在非洲地区开展国际合作交流计划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spacing w:line="500" w:lineRule="exact"/>
              <w:ind w:right="240"/>
              <w:jc w:val="righ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□是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□否</w:t>
            </w:r>
          </w:p>
        </w:tc>
      </w:tr>
      <w:tr w:rsidR="002D4DCA">
        <w:trPr>
          <w:cantSplit/>
          <w:trHeight w:val="61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相关国际合作交流部门成立的时间与人数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righ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人</w:t>
            </w:r>
          </w:p>
        </w:tc>
      </w:tr>
      <w:tr w:rsidR="002D4DCA">
        <w:trPr>
          <w:cantSplit/>
          <w:trHeight w:val="659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上级主管单位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2D4DCA">
        <w:trPr>
          <w:cantSplit/>
          <w:trHeight w:val="34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拟申请职业标准相关专业介绍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拟申请职业标准名称和等级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2D4DCA">
        <w:trPr>
          <w:cantSplit/>
          <w:trHeight w:val="34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2D4DCA">
        <w:trPr>
          <w:cantSplit/>
          <w:trHeight w:val="34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2D4DCA">
        <w:trPr>
          <w:cantSplit/>
          <w:trHeight w:val="9787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DCA" w:rsidRDefault="008F7795">
            <w:pPr>
              <w:widowControl/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说明拟申请相关专业的基本情况（包括师资（专家）、专业所具备的行业特色或优势，可附件</w:t>
            </w:r>
            <w:r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  <w:t>）</w:t>
            </w: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spacing w:line="500" w:lineRule="exac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</w:tbl>
    <w:p w:rsidR="002D4DCA" w:rsidRDefault="008F7795">
      <w:pPr>
        <w:spacing w:line="500" w:lineRule="exact"/>
        <w:ind w:rightChars="-330" w:right="-693"/>
        <w:jc w:val="left"/>
        <w:rPr>
          <w:rFonts w:ascii="宋体" w:eastAsia="等线" w:hAnsi="宋体" w:cs="Times New Roman"/>
          <w:b/>
          <w:bCs/>
          <w:color w:val="0D0D0D"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color w:val="0D0D0D"/>
          <w:sz w:val="28"/>
          <w:szCs w:val="28"/>
        </w:rPr>
        <w:t>二、推荐意见及联系信息</w:t>
      </w:r>
    </w:p>
    <w:tbl>
      <w:tblPr>
        <w:tblW w:w="85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42"/>
        <w:gridCol w:w="1829"/>
        <w:gridCol w:w="1418"/>
        <w:gridCol w:w="3098"/>
      </w:tblGrid>
      <w:tr w:rsidR="002D4DCA">
        <w:trPr>
          <w:trHeight w:val="10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lef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righ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2D4DCA">
            <w:pPr>
              <w:widowControl/>
              <w:spacing w:line="500" w:lineRule="exact"/>
              <w:jc w:val="righ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  <w:p w:rsidR="002D4DCA" w:rsidRDefault="008F7795">
            <w:pPr>
              <w:widowControl/>
              <w:spacing w:line="500" w:lineRule="exact"/>
              <w:jc w:val="righ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学校（章）：</w:t>
            </w:r>
            <w:r>
              <w:rPr>
                <w:rFonts w:ascii="宋体" w:eastAsia="等线" w:hAnsi="宋体" w:cs="Times New Roman" w:hint="eastAsia"/>
                <w:color w:val="0D0D0D"/>
                <w:kern w:val="0"/>
                <w:sz w:val="24"/>
                <w:szCs w:val="24"/>
              </w:rPr>
              <w:t xml:space="preserve">________________                </w:t>
            </w:r>
          </w:p>
          <w:p w:rsidR="002D4DCA" w:rsidRDefault="008F7795">
            <w:pPr>
              <w:widowControl/>
              <w:spacing w:line="500" w:lineRule="exact"/>
              <w:ind w:firstLineChars="2650" w:firstLine="6360"/>
              <w:jc w:val="right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日</w:t>
            </w:r>
          </w:p>
        </w:tc>
      </w:tr>
      <w:tr w:rsidR="002D4DCA">
        <w:trPr>
          <w:trHeight w:val="687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联系人信息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姓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2D4DCA">
        <w:trPr>
          <w:trHeight w:val="682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传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2D4DCA">
        <w:trPr>
          <w:trHeight w:val="9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jc w:val="left"/>
              <w:rPr>
                <w:rFonts w:ascii="宋体" w:eastAsia="仿宋_GB2312" w:hAnsi="宋体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手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8F7795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D0D0D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CA" w:rsidRDefault="002D4DCA">
            <w:pPr>
              <w:widowControl/>
              <w:spacing w:line="500" w:lineRule="exact"/>
              <w:jc w:val="center"/>
              <w:rPr>
                <w:rFonts w:ascii="宋体" w:eastAsia="仿宋_GB2312" w:hAnsi="宋体" w:cs="Times New Roman"/>
                <w:color w:val="0D0D0D"/>
                <w:kern w:val="0"/>
                <w:sz w:val="24"/>
                <w:szCs w:val="24"/>
              </w:rPr>
            </w:pPr>
          </w:p>
        </w:tc>
      </w:tr>
    </w:tbl>
    <w:p w:rsidR="002D4DCA" w:rsidRDefault="002D4DCA"/>
    <w:sectPr w:rsidR="002D4D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63" w:rsidRDefault="003D3563">
      <w:r>
        <w:separator/>
      </w:r>
    </w:p>
  </w:endnote>
  <w:endnote w:type="continuationSeparator" w:id="0">
    <w:p w:rsidR="003D3563" w:rsidRDefault="003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CA" w:rsidRDefault="008F77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4DCA" w:rsidRDefault="008F779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D35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4DCA" w:rsidRDefault="008F779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D35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63" w:rsidRDefault="003D3563">
      <w:r>
        <w:separator/>
      </w:r>
    </w:p>
  </w:footnote>
  <w:footnote w:type="continuationSeparator" w:id="0">
    <w:p w:rsidR="003D3563" w:rsidRDefault="003D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OTRkZTU4NWVlNzA2N2UyN2YwZTBjMmMzOTM0ZDYifQ=="/>
  </w:docVars>
  <w:rsids>
    <w:rsidRoot w:val="00A25715"/>
    <w:rsid w:val="00045A91"/>
    <w:rsid w:val="002D4DCA"/>
    <w:rsid w:val="00316BDE"/>
    <w:rsid w:val="003D3563"/>
    <w:rsid w:val="004E3402"/>
    <w:rsid w:val="005A534C"/>
    <w:rsid w:val="007B6100"/>
    <w:rsid w:val="008018C8"/>
    <w:rsid w:val="008F3335"/>
    <w:rsid w:val="008F7795"/>
    <w:rsid w:val="009162FA"/>
    <w:rsid w:val="00A25715"/>
    <w:rsid w:val="00D96212"/>
    <w:rsid w:val="00E964EB"/>
    <w:rsid w:val="621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9FCDC-422D-47A9-89B7-08705171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64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晓飞</dc:creator>
  <cp:lastModifiedBy>段 晓飞</cp:lastModifiedBy>
  <cp:revision>5</cp:revision>
  <dcterms:created xsi:type="dcterms:W3CDTF">2023-02-19T09:14:00Z</dcterms:created>
  <dcterms:modified xsi:type="dcterms:W3CDTF">2023-02-19T10:43:00Z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C8E1DDDEE7464B09859C5BC43710AF4A</vt:lpwstr>
  </property>
</Properties>
</file>