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09" w:rsidRDefault="00587609" w:rsidP="00587609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587609" w:rsidRDefault="00587609" w:rsidP="00587609">
      <w:pPr>
        <w:spacing w:line="600" w:lineRule="exact"/>
        <w:rPr>
          <w:rFonts w:eastAsia="仿宋_GB2312"/>
          <w:sz w:val="32"/>
          <w:szCs w:val="32"/>
        </w:rPr>
      </w:pPr>
    </w:p>
    <w:p w:rsidR="00587609" w:rsidRDefault="00587609" w:rsidP="0058760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江苏省职业教育技艺技能传承创新平台</w:t>
      </w:r>
    </w:p>
    <w:p w:rsidR="00587609" w:rsidRDefault="00587609" w:rsidP="00587609">
      <w:pPr>
        <w:spacing w:afterLines="100" w:after="312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立项建设单位名单（高职）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616"/>
        <w:gridCol w:w="2027"/>
        <w:gridCol w:w="3735"/>
        <w:gridCol w:w="2282"/>
        <w:gridCol w:w="1110"/>
      </w:tblGrid>
      <w:tr w:rsidR="00587609" w:rsidTr="00FC1DED">
        <w:trPr>
          <w:trHeight w:val="611"/>
          <w:tblHeader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所属学校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平台名称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所在专业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领衔人姓名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南京铁道职业技术学院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江苏省职业教育秦淮灯彩技艺技能传承创新平台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顾业亮</w:t>
            </w:r>
            <w:proofErr w:type="gramEnd"/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常州机电职业技术学院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江苏省职业教育智能机械加工技艺技能传承创新平台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张永洁</w:t>
            </w:r>
            <w:proofErr w:type="gramEnd"/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南京工业职业技术大学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江苏省职业教育新能源发电技艺技能传承创新平台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艳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江苏建筑职业技术学院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江苏省职业教育水生态低碳修复技艺技能传承创新平台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水利工程、环境工程技术、建筑智能化工程技术、建筑设备工程技术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刘喜坤</w:t>
            </w:r>
            <w:proofErr w:type="gramEnd"/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南京信息职业技术学院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江苏省职业教育工业机器人技术应用技艺技能传承创新平台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工业机器人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王春峰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常州工程职业技术学院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江苏省职业教育常州传统工艺技艺技能传承创新平台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艺术设计、视觉传达设计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狄静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苏州农业职业技术学院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江苏省职业教育苏州香山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帮传统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建筑营造技艺技能传承创新平台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张喜平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江苏省职业教育茶叶技艺技能传承创新平台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茶艺与茶文化、茶叶生产与加工技术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汤茶琴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江苏工程职业技术学院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江苏省职业教育南通国家级非遗染织绣技艺技能传承创新平台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现代纺织技术、服装与工艺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张蕾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苏州工艺美术职业技术学院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江苏省职业教育苏作非遗技艺技能传承创新平台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赵罡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江苏航运职业技术学院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江苏省职业教育智能焊接技术技艺技能传承创新平台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焊接技术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赵孔标</w:t>
            </w:r>
            <w:proofErr w:type="gramEnd"/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江苏食品药品职业技术学院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淮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扬菜技艺技能传承创新平台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丁玉勇</w:t>
            </w:r>
            <w:proofErr w:type="gramEnd"/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无锡职业技术学院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江苏省职业教育汽车检测维修技术技艺技能传承创新平台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李志军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江苏海事职业技术学院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江苏省职业教育邮轮美学设计技艺技能传承创新平台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邮轮内装技术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王丽莉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江苏经贸职业技术学院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江苏省职业教育金陵非遗传统技艺技能传承创新平台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王伟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常州工业职业技术学院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江苏省职业教育剪（刻）纸数字化技艺技能传承创新平台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艺术设计专业群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杨兆群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苏州经贸职业技术学院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江苏省职业教育丝绸传统织造技艺技能传承创新平台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卢福英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扬州工业职业技术学院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江苏省职业教育扬州园林营造技艺技能传承创新平台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环境艺术设计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梁宝富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盐城工业职业技术学院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江苏省职业教育非遗瓷刻技艺技能传承创新平台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陈银付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常州纺织服装职业技术学院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江苏省职业教育地方传统美术类非遗技艺（常州）传承与创新平台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徐风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南京科技职业学院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江苏省职业教育电气自动化技艺技能传承创新平台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陆峻</w:t>
            </w:r>
            <w:proofErr w:type="gramEnd"/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江苏卫生健康职业学院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江苏省职业教育中医药技艺技能传承创新平台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曾庆琪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无锡工艺职业技术学院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江苏省职业教育紫砂技艺技能传承创新平台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蒋雍君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江苏城乡建设职业学院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江苏省职业教育传统建筑营造技艺技能传承创新平台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龚进华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苏州健雄职业技术学院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江苏省职业教育苏作漆艺技艺技能传承创新平台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艺术设计专业群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李鹏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徐州幼儿师范高等专科学校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沛县封侯虎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（布老虎）技艺技能传承创新平台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张振华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扬州市职业大学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江苏省职业教育扬州园林营造技艺技能传承创新平台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园林技术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吴玉林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正德职业技术学院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电子装联技艺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顾春燕</w:t>
            </w:r>
          </w:p>
        </w:tc>
      </w:tr>
      <w:tr w:rsidR="00587609" w:rsidTr="00FC1DED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江苏医药职业学院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阳光养老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王亚</w:t>
            </w:r>
          </w:p>
        </w:tc>
      </w:tr>
      <w:tr w:rsidR="00587609" w:rsidTr="00FC1DED">
        <w:trPr>
          <w:trHeight w:val="9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苏州工业园区服务外包职业学院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江苏省职业教育吴罗织造技艺技能传承创新平台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朱轩樱</w:t>
            </w:r>
            <w:proofErr w:type="gramEnd"/>
          </w:p>
        </w:tc>
      </w:tr>
    </w:tbl>
    <w:p w:rsidR="00587609" w:rsidRDefault="00587609" w:rsidP="00587609">
      <w:pPr>
        <w:spacing w:afterLines="100" w:after="312" w:line="600" w:lineRule="exact"/>
        <w:jc w:val="center"/>
        <w:rPr>
          <w:rFonts w:eastAsia="华文中宋"/>
          <w:sz w:val="36"/>
          <w:szCs w:val="36"/>
        </w:rPr>
      </w:pPr>
    </w:p>
    <w:p w:rsidR="00587609" w:rsidRDefault="00587609" w:rsidP="0058760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江苏省职业教育技艺技能传承创新平台</w:t>
      </w:r>
    </w:p>
    <w:p w:rsidR="00587609" w:rsidRDefault="00587609" w:rsidP="00587609">
      <w:pPr>
        <w:spacing w:afterLines="100" w:after="312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立项建设单位名单（中职）</w:t>
      </w:r>
    </w:p>
    <w:tbl>
      <w:tblPr>
        <w:tblW w:w="9587" w:type="dxa"/>
        <w:jc w:val="center"/>
        <w:tblLook w:val="0000" w:firstRow="0" w:lastRow="0" w:firstColumn="0" w:lastColumn="0" w:noHBand="0" w:noVBand="0"/>
      </w:tblPr>
      <w:tblGrid>
        <w:gridCol w:w="572"/>
        <w:gridCol w:w="2265"/>
        <w:gridCol w:w="3720"/>
        <w:gridCol w:w="2040"/>
        <w:gridCol w:w="990"/>
      </w:tblGrid>
      <w:tr w:rsidR="00587609" w:rsidTr="00FC1DED">
        <w:trPr>
          <w:trHeight w:val="611"/>
          <w:tblHeader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所属学校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平台名称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所在专业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领衔人姓名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南京六合中等专业学校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江苏省职业教育农机维修技艺技能传承创新平台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农业机械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李华银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南京市莫愁中等专业学校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江苏省职业教育非遗技艺技能传承创新平台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文物修复与保护专业群（文物修复与保护、艺术设计、</w:t>
            </w:r>
            <w:proofErr w:type="gramStart"/>
            <w:r>
              <w:rPr>
                <w:rFonts w:eastAsia="仿宋_GB2312"/>
                <w:sz w:val="24"/>
              </w:rPr>
              <w:t>动漫设计</w:t>
            </w:r>
            <w:proofErr w:type="gramEnd"/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杜伟生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南京金陵高等职业技术学校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江苏省职业教育现代潮流新风尚美发造型技艺技能传承创新平台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人物形象设计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李秋玲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江苏省无锡交通高等职业技术学校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江苏省职业教育船舶智能焊接技艺技能传承创新平台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船舶工程技术、智能焊接技术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吴志亚</w:t>
            </w:r>
            <w:proofErr w:type="gramEnd"/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江苏省锡山中等专业学校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江苏省职业教育现代制造技艺技能传承创新平台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电气自动控化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裴静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</w:t>
            </w:r>
            <w:proofErr w:type="gramStart"/>
            <w:r>
              <w:rPr>
                <w:rFonts w:eastAsia="仿宋_GB2312"/>
                <w:sz w:val="24"/>
              </w:rPr>
              <w:t>徐州经贸</w:t>
            </w:r>
            <w:proofErr w:type="gramEnd"/>
            <w:r>
              <w:rPr>
                <w:rFonts w:eastAsia="仿宋_GB2312"/>
                <w:sz w:val="24"/>
              </w:rPr>
              <w:t>高等职业学校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proofErr w:type="gramStart"/>
            <w:r>
              <w:rPr>
                <w:rFonts w:eastAsia="仿宋_GB2312"/>
                <w:sz w:val="24"/>
              </w:rPr>
              <w:t>国韵汉</w:t>
            </w:r>
            <w:proofErr w:type="gramEnd"/>
            <w:r>
              <w:rPr>
                <w:rFonts w:eastAsia="仿宋_GB2312"/>
                <w:sz w:val="24"/>
              </w:rPr>
              <w:t>风艺术设计技艺技能传承创新平台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视觉传达设计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杨春芳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徐州高等师范学校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江苏省职业教育苏北民间传统玩具技艺技能传承创新平台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小学美术教育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刘强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常州旅游商贸高等职业技术学校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江苏省职业教育常州菜技艺技能传承创新平台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烹饪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王劲</w:t>
            </w:r>
            <w:proofErr w:type="gramEnd"/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常州市高级职业技术学校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常州大麻糕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烹饪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严玉华</w:t>
            </w:r>
            <w:proofErr w:type="gramEnd"/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常州铁道高等职业技术学校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江苏省职业教育轨道交通装备智能制造技艺技能传承创新平台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机电一体化技术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刘云清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苏州工业园区工业技术学校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江苏省职业教育电气智能化改造技艺技能传承创新平台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电气自动化技术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顾德仁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苏州旅游与财经高等职业技术学校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江苏省职业教育工艺美术技艺技能传承创新平台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艺术设计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秦海锋</w:t>
            </w:r>
            <w:proofErr w:type="gramEnd"/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江苏省海安中等专业学校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江苏省职业教育智能控制技艺技能传承创新平台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机电一体化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章勇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南通市旅游中等专业学校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江苏省职业教育非遗南通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八碗八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制作技艺技能传承创新平台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烹饪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张继华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江苏省连云港中医药高等职业技术学校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江苏省职业教育中药技艺技能传承创新平台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中药学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殷吉磊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江苏省淮阴商业学校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江苏省职业教育经典</w:t>
            </w:r>
            <w:proofErr w:type="gramStart"/>
            <w:r>
              <w:rPr>
                <w:rFonts w:eastAsia="仿宋_GB2312"/>
                <w:sz w:val="24"/>
              </w:rPr>
              <w:t>淮</w:t>
            </w:r>
            <w:proofErr w:type="gramEnd"/>
            <w:r>
              <w:rPr>
                <w:rFonts w:eastAsia="仿宋_GB2312"/>
                <w:sz w:val="24"/>
              </w:rPr>
              <w:t>扬菜技艺技能传承创新平台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烹饪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罗桂金</w:t>
            </w:r>
            <w:proofErr w:type="gramEnd"/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盐城机电高等职业技术学校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盐城八大碗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菜肴技艺技能传承创新平台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中餐烹饪与营养膳食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季军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江苏省建湖中等专业学校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江苏省职业教育非遗剪纸技艺技能传承创新平台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工艺美术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唐进文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江苏省扬州旅游商贸学校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proofErr w:type="gramStart"/>
            <w:r>
              <w:rPr>
                <w:rFonts w:eastAsia="仿宋_GB2312"/>
                <w:sz w:val="24"/>
              </w:rPr>
              <w:t>淮</w:t>
            </w:r>
            <w:proofErr w:type="gramEnd"/>
            <w:r>
              <w:rPr>
                <w:rFonts w:eastAsia="仿宋_GB2312"/>
                <w:sz w:val="24"/>
              </w:rPr>
              <w:t>扬菜技艺技能传承创新平台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烹饪工艺与营养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王爱红</w:t>
            </w:r>
          </w:p>
        </w:tc>
      </w:tr>
      <w:tr w:rsidR="00587609" w:rsidTr="00FC1DED">
        <w:trPr>
          <w:trHeight w:val="7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泰州市博日电脑技术学校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江苏省职业教育新媒体直播技艺技能传承创新平台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数字媒体技术应用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09" w:rsidRDefault="00587609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孙志权</w:t>
            </w:r>
          </w:p>
        </w:tc>
      </w:tr>
    </w:tbl>
    <w:p w:rsidR="00587609" w:rsidRDefault="00587609" w:rsidP="00587609">
      <w:pPr>
        <w:spacing w:line="600" w:lineRule="exact"/>
        <w:jc w:val="center"/>
        <w:rPr>
          <w:rFonts w:eastAsia="华文中宋"/>
          <w:sz w:val="36"/>
          <w:szCs w:val="36"/>
        </w:rPr>
      </w:pPr>
    </w:p>
    <w:p w:rsidR="0066399B" w:rsidRDefault="0066399B">
      <w:bookmarkStart w:id="0" w:name="_GoBack"/>
      <w:bookmarkEnd w:id="0"/>
    </w:p>
    <w:sectPr w:rsidR="0066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EB" w:rsidRDefault="006F3FEB" w:rsidP="00587609">
      <w:r>
        <w:separator/>
      </w:r>
    </w:p>
  </w:endnote>
  <w:endnote w:type="continuationSeparator" w:id="0">
    <w:p w:rsidR="006F3FEB" w:rsidRDefault="006F3FEB" w:rsidP="0058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EB" w:rsidRDefault="006F3FEB" w:rsidP="00587609">
      <w:r>
        <w:separator/>
      </w:r>
    </w:p>
  </w:footnote>
  <w:footnote w:type="continuationSeparator" w:id="0">
    <w:p w:rsidR="006F3FEB" w:rsidRDefault="006F3FEB" w:rsidP="00587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93"/>
    <w:rsid w:val="00587609"/>
    <w:rsid w:val="0066399B"/>
    <w:rsid w:val="006F3FEB"/>
    <w:rsid w:val="00F1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6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2303</Characters>
  <Application>Microsoft Office Word</Application>
  <DocSecurity>0</DocSecurity>
  <Lines>19</Lines>
  <Paragraphs>5</Paragraphs>
  <ScaleCrop>false</ScaleCrop>
  <Company>JSJYT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2022-08-10T06:42:00Z</dcterms:created>
  <dcterms:modified xsi:type="dcterms:W3CDTF">2022-08-10T06:42:00Z</dcterms:modified>
</cp:coreProperties>
</file>