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1558"/>
        <w:gridCol w:w="5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1" w:name="_GoBack"/>
            <w:bookmarkEnd w:id="1"/>
            <w:bookmarkStart w:id="0" w:name="_Hlk65052795"/>
            <w:r>
              <w:rPr>
                <w:rFonts w:hint="eastAsia" w:ascii="黑体" w:hAnsi="黑体" w:eastAsia="黑体" w:cs="黑体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51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甘肃省高水平高等职业学校和专业群建设计划拟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建单位公示名单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第一类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高水平学校建设单位（A档）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专业群名称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兰州资源环境职业技术学院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煤矿开采技术         宝玉石鉴定与加工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兰州石化职业技术学院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应用化工技术         自动化类专业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酒泉职业技术学院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旅游管理             现代农业技术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甘肃工业职业技术学院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测绘地理信息技术     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兰州职业技术学院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学前教育             数控技术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第二类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高水平学校建设单位（B档）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专业群名称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武威职业学院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光伏发电技术与应用   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甘肃交通职业技术学院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道路桥梁工程技术     计算机网络技术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甘肃警察职业学院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社会治安管理与服务   侦查技术及应用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甘肃卫生职业学院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护理                 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甘肃林业职业技术学院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林业技术             环境监测与控制技术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高水平专业群建设单位（A档）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专业群名称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甘肃农业职业技术学院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 xml:space="preserve">现代农业技术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甘肃畜牧工程职业技术学院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 xml:space="preserve">畜牧兽医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甘肃建筑职业技术学院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 xml:space="preserve">建筑工程技术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甘肃钢铁职业技术学院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 xml:space="preserve">冶金与材料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第三类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高水平专业群建设单位（B档）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专业群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甘肃有色冶金职业技术学院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 xml:space="preserve">有色冶金技术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白银矿冶职业技术学院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 xml:space="preserve">电机电器装配与维修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甘肃财贸职业学院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 xml:space="preserve">智慧财经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陇南师范高等专科学校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农村电商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甘肃机电职业技术学院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 xml:space="preserve">电气自动化技术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平凉职业技术学院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 xml:space="preserve">学前教育            </w:t>
            </w:r>
          </w:p>
        </w:tc>
      </w:tr>
      <w:bookmarkEnd w:id="0"/>
    </w:tbl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74"/>
    <w:rsid w:val="004E422A"/>
    <w:rsid w:val="005117AD"/>
    <w:rsid w:val="00AF4CCA"/>
    <w:rsid w:val="00C26F74"/>
    <w:rsid w:val="00D21196"/>
    <w:rsid w:val="079F0F67"/>
    <w:rsid w:val="16F152E9"/>
    <w:rsid w:val="54B27597"/>
    <w:rsid w:val="68C4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</Words>
  <Characters>1078</Characters>
  <Lines>8</Lines>
  <Paragraphs>2</Paragraphs>
  <TotalTime>2</TotalTime>
  <ScaleCrop>false</ScaleCrop>
  <LinksUpToDate>false</LinksUpToDate>
  <CharactersWithSpaces>1265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2021-02-24T02:01:00Z</dcterms:created>
  <dc:creator>张劲松</dc:creator>
  <cp:lastModifiedBy>67648</cp:lastModifiedBy>
  <dcterms:modified xsi:type="dcterms:W3CDTF">2021-02-24T07:18:03Z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