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微软雅黑" w:cs="宋体"/>
          <w:b/>
          <w:bCs/>
          <w:kern w:val="36"/>
          <w:szCs w:val="32"/>
          <w:lang w:val="en-US" w:eastAsia="zh-CN"/>
        </w:rPr>
      </w:pPr>
      <w:bookmarkStart w:id="0" w:name="_GoBack"/>
      <w:bookmarkEnd w:id="0"/>
    </w:p>
    <w:p>
      <w:pPr>
        <w:pStyle w:val="4"/>
        <w:spacing w:line="360" w:lineRule="auto"/>
        <w:ind w:left="0" w:leftChars="0" w:right="236" w:firstLine="0" w:firstLineChars="0"/>
        <w:rPr>
          <w:rFonts w:hint="eastAsia" w:ascii="宋体" w:hAnsi="宋体" w:eastAsia="宋体" w:cs="宋体"/>
          <w:lang w:val="en-US" w:eastAsia="zh-CN"/>
        </w:rPr>
      </w:pPr>
      <w:r>
        <w:rPr>
          <w:rFonts w:hint="eastAsia" w:ascii="宋体" w:hAnsi="宋体" w:eastAsia="宋体" w:cs="宋体"/>
          <w:lang w:val="en-US" w:eastAsia="zh-CN"/>
        </w:rPr>
        <w:t>附件：</w:t>
      </w:r>
    </w:p>
    <w:p>
      <w:pPr>
        <w:pStyle w:val="4"/>
        <w:spacing w:line="360" w:lineRule="auto"/>
        <w:ind w:left="0" w:leftChars="0" w:right="236"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组别：□重点大学  □地方应用性大学(含职教本科) □高职高专院校</w:t>
      </w:r>
    </w:p>
    <w:p>
      <w:pPr>
        <w:spacing w:line="360" w:lineRule="auto"/>
        <w:rPr>
          <w:rFonts w:hint="eastAsia" w:ascii="仿宋_GB2312" w:hAnsi="微软雅黑" w:cs="宋体"/>
          <w:b/>
          <w:bCs/>
          <w:kern w:val="36"/>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rPr>
          <w:rFonts w:hint="eastAsia" w:ascii="微软雅黑" w:hAnsi="微软雅黑" w:eastAsia="微软雅黑" w:cs="微软雅黑"/>
          <w:b/>
          <w:bCs/>
          <w:color w:val="C00000"/>
          <w:w w:val="99"/>
          <w:sz w:val="36"/>
          <w:szCs w:val="36"/>
          <w:lang w:val="en-US" w:eastAsia="zh-CN" w:bidi="zh-CN"/>
        </w:rPr>
      </w:pPr>
      <w:r>
        <w:rPr>
          <w:rFonts w:hint="eastAsia" w:ascii="微软雅黑" w:hAnsi="微软雅黑" w:eastAsia="微软雅黑" w:cs="微软雅黑"/>
          <w:b/>
          <w:bCs/>
          <w:color w:val="C00000"/>
          <w:w w:val="99"/>
          <w:sz w:val="36"/>
          <w:szCs w:val="36"/>
          <w:lang w:val="en-US" w:eastAsia="zh-CN" w:bidi="zh-CN"/>
        </w:rPr>
        <w:t>《人民德育》</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0" w:firstLineChars="0"/>
        <w:textAlignment w:val="auto"/>
        <w:rPr>
          <w:rFonts w:hint="eastAsia" w:ascii="微软雅黑" w:hAnsi="微软雅黑" w:eastAsia="微软雅黑" w:cs="微软雅黑"/>
          <w:color w:val="C00000"/>
          <w:w w:val="99"/>
          <w:sz w:val="36"/>
          <w:szCs w:val="36"/>
          <w:lang w:val="en-US" w:eastAsia="zh-CN"/>
        </w:rPr>
      </w:pPr>
      <w:r>
        <w:rPr>
          <w:rFonts w:hint="eastAsia" w:ascii="微软雅黑" w:hAnsi="微软雅黑" w:eastAsia="微软雅黑" w:cs="微软雅黑"/>
          <w:color w:val="C00000"/>
          <w:w w:val="99"/>
          <w:sz w:val="36"/>
          <w:szCs w:val="36"/>
          <w:lang w:val="en-US" w:eastAsia="zh-CN"/>
        </w:rPr>
        <w:t>“三全育人”课程思政教育资源建设示院校</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rPr>
          <w:rFonts w:hint="eastAsia" w:ascii="微软雅黑" w:hAnsi="微软雅黑" w:eastAsia="微软雅黑" w:cs="微软雅黑"/>
          <w:color w:val="C00000"/>
          <w:w w:val="99"/>
          <w:sz w:val="36"/>
          <w:szCs w:val="36"/>
          <w:lang w:val="en-US" w:eastAsia="zh-CN"/>
        </w:rPr>
      </w:pPr>
      <w:r>
        <w:rPr>
          <w:rFonts w:hint="eastAsia" w:ascii="微软雅黑" w:hAnsi="微软雅黑" w:eastAsia="微软雅黑" w:cs="微软雅黑"/>
          <w:color w:val="C00000"/>
          <w:w w:val="99"/>
          <w:sz w:val="36"/>
          <w:szCs w:val="36"/>
          <w:lang w:val="en-US" w:eastAsia="zh-CN"/>
        </w:rPr>
        <w:t>申报表</w:t>
      </w:r>
    </w:p>
    <w:p>
      <w:pPr>
        <w:pStyle w:val="2"/>
        <w:spacing w:line="360" w:lineRule="auto"/>
        <w:rPr>
          <w:rFonts w:hint="eastAsia" w:ascii="微软雅黑" w:hAnsi="微软雅黑" w:eastAsia="微软雅黑" w:cs="微软雅黑"/>
          <w:color w:val="C00000"/>
          <w:w w:val="99"/>
          <w:sz w:val="36"/>
          <w:szCs w:val="36"/>
          <w:lang w:val="en-US" w:eastAsia="zh-CN"/>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hint="eastAsia" w:ascii="仿宋_GB2312" w:hAnsi="仿宋_GB2312" w:cs="仿宋_GB2312"/>
          <w:spacing w:val="3"/>
          <w:sz w:val="30"/>
          <w:szCs w:val="30"/>
          <w:lang w:val="en-US" w:eastAsia="zh-CN"/>
        </w:rPr>
        <w:t>院校名称</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hint="eastAsia" w:ascii="仿宋_GB2312" w:hAnsi="仿宋_GB2312" w:cs="仿宋_GB2312"/>
          <w:sz w:val="30"/>
          <w:szCs w:val="30"/>
          <w:lang w:val="en-US" w:eastAsia="zh-CN"/>
        </w:rPr>
        <w:t>二级院系名称：</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项目负责人</w:t>
      </w:r>
      <w:r>
        <w:rPr>
          <w:rFonts w:ascii="仿宋_GB2312" w:hAnsi="仿宋_GB2312" w:cs="仿宋_GB2312"/>
          <w:spacing w:val="2"/>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通讯地址</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邮政编码</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spacing w:val="3"/>
          <w:sz w:val="30"/>
          <w:szCs w:val="30"/>
        </w:rPr>
        <w:t>：</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4"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pacing w:val="1"/>
          <w:sz w:val="30"/>
          <w:szCs w:val="30"/>
        </w:rPr>
        <w:t>E-</w:t>
      </w:r>
      <w:r>
        <w:rPr>
          <w:rFonts w:ascii="仿宋_GB2312" w:hAnsi="仿宋_GB2312" w:cs="仿宋_GB2312"/>
          <w:spacing w:val="-2"/>
          <w:sz w:val="30"/>
          <w:szCs w:val="30"/>
        </w:rPr>
        <w:t>m</w:t>
      </w:r>
      <w:r>
        <w:rPr>
          <w:rFonts w:ascii="仿宋_GB2312" w:hAnsi="仿宋_GB2312" w:cs="仿宋_GB2312"/>
          <w:sz w:val="30"/>
          <w:szCs w:val="30"/>
        </w:rPr>
        <w:t>a</w:t>
      </w:r>
      <w:r>
        <w:rPr>
          <w:rFonts w:ascii="仿宋_GB2312" w:hAnsi="仿宋_GB2312" w:cs="仿宋_GB2312"/>
          <w:spacing w:val="-2"/>
          <w:sz w:val="30"/>
          <w:szCs w:val="30"/>
        </w:rPr>
        <w:t>i</w:t>
      </w:r>
      <w:r>
        <w:rPr>
          <w:rFonts w:ascii="仿宋_GB2312" w:hAnsi="仿宋_GB2312" w:cs="仿宋_GB2312"/>
          <w:sz w:val="30"/>
          <w:szCs w:val="30"/>
        </w:rPr>
        <w:t>l:</w:t>
      </w:r>
      <w:r>
        <w:rPr>
          <w:rFonts w:ascii="仿宋_GB2312" w:hAnsi="仿宋_GB2312" w:cs="仿宋_GB2312"/>
          <w:sz w:val="30"/>
          <w:szCs w:val="30"/>
          <w:u w:val="single" w:color="000000"/>
        </w:rPr>
        <w:t xml:space="preserve"> </w:t>
      </w:r>
      <w:r>
        <w:rPr>
          <w:rFonts w:ascii="仿宋_GB2312" w:hAnsi="仿宋_GB2312" w:cs="仿宋_GB2312"/>
          <w:sz w:val="30"/>
          <w:szCs w:val="30"/>
          <w:u w:val="single" w:color="000000"/>
        </w:rPr>
        <w:tab/>
      </w:r>
    </w:p>
    <w:p>
      <w:pPr>
        <w:widowControl w:val="0"/>
        <w:spacing w:before="5" w:line="360" w:lineRule="auto"/>
        <w:ind w:left="880" w:leftChars="400" w:firstLine="0" w:firstLineChars="0"/>
        <w:rPr>
          <w:rFonts w:ascii="Calibri" w:hAnsi="Calibri" w:eastAsia="宋体" w:cs="Times New Roman"/>
          <w:sz w:val="21"/>
        </w:rPr>
      </w:pPr>
    </w:p>
    <w:p>
      <w:pPr>
        <w:widowControl w:val="0"/>
        <w:tabs>
          <w:tab w:val="left" w:pos="7773"/>
        </w:tabs>
        <w:spacing w:line="360" w:lineRule="auto"/>
        <w:ind w:left="880" w:leftChars="400" w:firstLine="0" w:firstLineChars="0"/>
        <w:rPr>
          <w:rFonts w:ascii="仿宋_GB2312" w:hAnsi="仿宋_GB2312" w:cs="仿宋_GB2312"/>
          <w:sz w:val="30"/>
          <w:szCs w:val="30"/>
        </w:rPr>
      </w:pPr>
      <w:r>
        <w:rPr>
          <w:rFonts w:ascii="仿宋_GB2312" w:hAnsi="仿宋_GB2312" w:cs="仿宋_GB2312"/>
          <w:sz w:val="30"/>
          <w:szCs w:val="30"/>
        </w:rPr>
        <w:t>填表日期</w:t>
      </w:r>
      <w:r>
        <w:rPr>
          <w:rFonts w:ascii="仿宋_GB2312" w:hAnsi="仿宋_GB2312" w:cs="仿宋_GB2312"/>
          <w:spacing w:val="3"/>
          <w:sz w:val="30"/>
          <w:szCs w:val="30"/>
        </w:rPr>
        <w:t>：</w:t>
      </w:r>
      <w:r>
        <w:rPr>
          <w:rFonts w:ascii="仿宋_GB2312" w:hAnsi="仿宋_GB2312" w:cs="仿宋_GB2312"/>
          <w:sz w:val="30"/>
          <w:szCs w:val="30"/>
          <w:u w:val="single" w:color="000000"/>
        </w:rPr>
        <w:tab/>
      </w: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jc w:val="center"/>
        <w:rPr>
          <w:rFonts w:hint="eastAsia" w:ascii="仿宋_GB2312" w:hAnsi="微软雅黑" w:cs="宋体"/>
          <w:b/>
          <w:bCs/>
          <w:kern w:val="36"/>
          <w:sz w:val="28"/>
          <w:szCs w:val="28"/>
          <w:lang w:val="en-US" w:eastAsia="zh-CN"/>
        </w:rPr>
      </w:pPr>
    </w:p>
    <w:p>
      <w:pPr>
        <w:spacing w:line="360" w:lineRule="auto"/>
        <w:jc w:val="center"/>
        <w:rPr>
          <w:rFonts w:hint="eastAsia" w:ascii="仿宋_GB2312" w:hAnsi="微软雅黑" w:cs="宋体"/>
          <w:b/>
          <w:bCs/>
          <w:kern w:val="36"/>
          <w:sz w:val="32"/>
          <w:szCs w:val="32"/>
          <w:lang w:val="en-US" w:eastAsia="zh-CN"/>
        </w:rPr>
      </w:pPr>
      <w:r>
        <w:rPr>
          <w:rFonts w:hint="eastAsia" w:ascii="仿宋_GB2312" w:hAnsi="微软雅黑" w:cs="宋体"/>
          <w:b/>
          <w:bCs/>
          <w:kern w:val="36"/>
          <w:sz w:val="32"/>
          <w:szCs w:val="32"/>
          <w:lang w:val="en-US" w:eastAsia="zh-CN"/>
        </w:rPr>
        <w:t>填表说明</w:t>
      </w: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480" w:lineRule="auto"/>
        <w:ind w:left="0" w:leftChars="0" w:firstLine="658" w:firstLineChars="235"/>
        <w:rPr>
          <w:rFonts w:hint="eastAsia" w:ascii="仿宋_GB2312" w:hAnsi="微软雅黑" w:cs="宋体"/>
          <w:b w:val="0"/>
          <w:bCs w:val="0"/>
          <w:kern w:val="36"/>
          <w:sz w:val="28"/>
          <w:szCs w:val="40"/>
          <w:lang w:val="en-US" w:eastAsia="zh-CN"/>
        </w:rPr>
      </w:pPr>
      <w:r>
        <w:rPr>
          <w:rFonts w:hint="eastAsia" w:ascii="仿宋_GB2312" w:hAnsi="微软雅黑" w:cs="宋体"/>
          <w:b w:val="0"/>
          <w:bCs w:val="0"/>
          <w:kern w:val="36"/>
          <w:sz w:val="28"/>
          <w:szCs w:val="40"/>
          <w:lang w:val="en-US" w:eastAsia="zh-CN"/>
        </w:rPr>
        <w:t>一、请按表格填写各项内容，要实事求是，逐条认真填写，表达要明确、严谨。</w:t>
      </w:r>
    </w:p>
    <w:p>
      <w:pPr>
        <w:spacing w:line="480" w:lineRule="auto"/>
        <w:ind w:left="0" w:leftChars="0" w:firstLine="658" w:firstLineChars="235"/>
        <w:rPr>
          <w:rFonts w:hint="eastAsia" w:ascii="仿宋_GB2312" w:hAnsi="微软雅黑" w:cs="宋体"/>
          <w:b w:val="0"/>
          <w:bCs w:val="0"/>
          <w:kern w:val="36"/>
          <w:sz w:val="28"/>
          <w:szCs w:val="40"/>
          <w:lang w:val="en-US" w:eastAsia="zh-CN"/>
        </w:rPr>
      </w:pPr>
      <w:r>
        <w:rPr>
          <w:rFonts w:hint="eastAsia" w:ascii="仿宋_GB2312" w:hAnsi="微软雅黑" w:cs="宋体"/>
          <w:b w:val="0"/>
          <w:bCs w:val="0"/>
          <w:kern w:val="36"/>
          <w:sz w:val="28"/>
          <w:szCs w:val="40"/>
          <w:lang w:val="en-US" w:eastAsia="zh-CN"/>
        </w:rPr>
        <w:t>二、推荐表应明确所在单位在人员、条件、经费、政策等方面的保证措施。</w:t>
      </w: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p>
      <w:pPr>
        <w:spacing w:line="360" w:lineRule="auto"/>
        <w:rPr>
          <w:rFonts w:hint="eastAsia" w:ascii="仿宋_GB2312" w:hAnsi="微软雅黑" w:cs="宋体"/>
          <w:b/>
          <w:bCs/>
          <w:kern w:val="36"/>
          <w:szCs w:val="32"/>
          <w:lang w:val="en-US" w:eastAsia="zh-CN"/>
        </w:rPr>
      </w:pPr>
    </w:p>
    <w:tbl>
      <w:tblPr>
        <w:tblStyle w:val="8"/>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514"/>
        <w:gridCol w:w="81"/>
        <w:gridCol w:w="855"/>
        <w:gridCol w:w="34"/>
        <w:gridCol w:w="719"/>
        <w:gridCol w:w="169"/>
        <w:gridCol w:w="464"/>
        <w:gridCol w:w="464"/>
        <w:gridCol w:w="137"/>
        <w:gridCol w:w="923"/>
        <w:gridCol w:w="983"/>
        <w:gridCol w:w="867"/>
        <w:gridCol w:w="226"/>
        <w:gridCol w:w="42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7" w:type="dxa"/>
            <w:vMerge w:val="restart"/>
            <w:vAlign w:val="center"/>
          </w:tcPr>
          <w:p>
            <w:pPr>
              <w:widowControl w:val="0"/>
              <w:spacing w:line="360" w:lineRule="auto"/>
              <w:jc w:val="both"/>
              <w:rPr>
                <w:rFonts w:hint="default" w:ascii="仿宋_GB2312" w:hAnsi="Calibri" w:eastAsia="宋体" w:cs="Times New Roman"/>
                <w:kern w:val="0"/>
                <w:sz w:val="24"/>
                <w:szCs w:val="24"/>
                <w:lang w:val="en-US" w:eastAsia="zh-CN"/>
              </w:rPr>
            </w:pPr>
            <w:r>
              <w:rPr>
                <w:rFonts w:hint="eastAsia" w:ascii="仿宋_GB2312" w:hAnsi="Calibri" w:cs="Times New Roman"/>
                <w:kern w:val="0"/>
                <w:sz w:val="24"/>
                <w:szCs w:val="24"/>
                <w:lang w:val="en-US" w:eastAsia="zh-CN"/>
              </w:rPr>
              <w:t>申报院校信息</w:t>
            </w:r>
          </w:p>
        </w:tc>
        <w:tc>
          <w:tcPr>
            <w:tcW w:w="1450" w:type="dxa"/>
            <w:gridSpan w:val="3"/>
            <w:vAlign w:val="center"/>
          </w:tcPr>
          <w:p>
            <w:pPr>
              <w:widowControl w:val="0"/>
              <w:spacing w:line="360" w:lineRule="auto"/>
              <w:jc w:val="center"/>
              <w:rPr>
                <w:rFonts w:hint="default" w:ascii="仿宋_GB2312" w:hAnsi="Calibri" w:eastAsia="宋体" w:cs="Times New Roman"/>
                <w:kern w:val="0"/>
                <w:sz w:val="24"/>
                <w:szCs w:val="24"/>
                <w:lang w:val="en-US" w:eastAsia="zh-CN"/>
              </w:rPr>
            </w:pPr>
            <w:r>
              <w:rPr>
                <w:rFonts w:hint="eastAsia" w:ascii="仿宋_GB2312" w:hAnsi="Calibri" w:cs="Times New Roman"/>
                <w:kern w:val="0"/>
                <w:sz w:val="24"/>
                <w:szCs w:val="24"/>
                <w:lang w:val="en-US" w:eastAsia="zh-CN"/>
              </w:rPr>
              <w:t>院校名称</w:t>
            </w:r>
          </w:p>
        </w:tc>
        <w:tc>
          <w:tcPr>
            <w:tcW w:w="6631" w:type="dxa"/>
            <w:gridSpan w:val="12"/>
            <w:vAlign w:val="center"/>
          </w:tcPr>
          <w:p>
            <w:pPr>
              <w:widowControl w:val="0"/>
              <w:spacing w:line="360" w:lineRule="auto"/>
              <w:jc w:val="center"/>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default"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院校简介</w:t>
            </w:r>
          </w:p>
        </w:tc>
        <w:tc>
          <w:tcPr>
            <w:tcW w:w="6631" w:type="dxa"/>
            <w:gridSpan w:val="12"/>
            <w:vAlign w:val="center"/>
          </w:tcPr>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p>
            <w:pPr>
              <w:widowControl w:val="0"/>
              <w:spacing w:line="360" w:lineRule="auto"/>
              <w:ind w:firstLine="720" w:firstLineChars="30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院校</w:t>
            </w:r>
          </w:p>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学生总人数</w:t>
            </w:r>
          </w:p>
        </w:tc>
        <w:tc>
          <w:tcPr>
            <w:tcW w:w="6631" w:type="dxa"/>
            <w:gridSpan w:val="12"/>
            <w:vAlign w:val="center"/>
          </w:tcPr>
          <w:p>
            <w:pPr>
              <w:widowControl w:val="0"/>
              <w:spacing w:line="360" w:lineRule="auto"/>
              <w:ind w:firstLine="720" w:firstLineChars="30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二级院系</w:t>
            </w:r>
          </w:p>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名称</w:t>
            </w:r>
          </w:p>
        </w:tc>
        <w:tc>
          <w:tcPr>
            <w:tcW w:w="6631" w:type="dxa"/>
            <w:gridSpan w:val="12"/>
            <w:vAlign w:val="center"/>
          </w:tcPr>
          <w:p>
            <w:pPr>
              <w:widowControl w:val="0"/>
              <w:spacing w:line="360" w:lineRule="auto"/>
              <w:jc w:val="both"/>
              <w:rPr>
                <w:rFonts w:hint="default" w:ascii="仿宋_GB2312" w:hAnsi="仿宋_GB2312" w:eastAsia="宋体" w:cs="仿宋_GB2312"/>
                <w:kern w:val="0"/>
                <w:sz w:val="24"/>
                <w:szCs w:val="24"/>
                <w:lang w:val="en-US" w:eastAsia="zh-CN"/>
              </w:rPr>
            </w:pPr>
            <w:r>
              <w:rPr>
                <w:rFonts w:hint="eastAsia" w:ascii="仿宋_GB2312" w:hAnsi="仿宋_GB2312" w:cs="仿宋_GB2312"/>
                <w:kern w:val="0"/>
                <w:sz w:val="24"/>
                <w:szCs w:val="24"/>
                <w:lang w:eastAsia="zh-CN"/>
              </w:rPr>
              <w:t>（</w:t>
            </w:r>
            <w:r>
              <w:rPr>
                <w:rFonts w:hint="eastAsia" w:ascii="仿宋_GB2312" w:hAnsi="仿宋_GB2312" w:cs="仿宋_GB2312"/>
                <w:kern w:val="0"/>
                <w:sz w:val="24"/>
                <w:szCs w:val="24"/>
                <w:lang w:val="en-US" w:eastAsia="zh-CN"/>
              </w:rPr>
              <w:t>二级院系可为多个）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default"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二级院系对应专业大类名称</w:t>
            </w:r>
          </w:p>
        </w:tc>
        <w:tc>
          <w:tcPr>
            <w:tcW w:w="6631" w:type="dxa"/>
            <w:gridSpan w:val="12"/>
            <w:vAlign w:val="center"/>
          </w:tcPr>
          <w:p>
            <w:pPr>
              <w:widowControl w:val="0"/>
              <w:spacing w:line="360" w:lineRule="auto"/>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二级院系</w:t>
            </w:r>
          </w:p>
          <w:p>
            <w:pPr>
              <w:widowControl w:val="0"/>
              <w:spacing w:line="360" w:lineRule="auto"/>
              <w:jc w:val="center"/>
              <w:rPr>
                <w:rFonts w:hint="default"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简介</w:t>
            </w:r>
          </w:p>
        </w:tc>
        <w:tc>
          <w:tcPr>
            <w:tcW w:w="6631" w:type="dxa"/>
            <w:gridSpan w:val="12"/>
            <w:vAlign w:val="center"/>
          </w:tcPr>
          <w:p>
            <w:pPr>
              <w:widowControl w:val="0"/>
              <w:spacing w:line="360" w:lineRule="auto"/>
              <w:ind w:firstLine="720" w:firstLineChars="30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7" w:type="dxa"/>
            <w:vMerge w:val="continue"/>
            <w:vAlign w:val="center"/>
          </w:tcPr>
          <w:p>
            <w:pPr>
              <w:widowControl w:val="0"/>
              <w:spacing w:line="360" w:lineRule="auto"/>
              <w:jc w:val="center"/>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hint="eastAsia" w:ascii="仿宋_GB2312" w:hAnsi="Calibri" w:cs="Times New Roman"/>
                <w:kern w:val="0"/>
                <w:sz w:val="24"/>
                <w:szCs w:val="24"/>
                <w:lang w:val="en-US" w:eastAsia="zh-CN"/>
              </w:rPr>
            </w:pPr>
            <w:r>
              <w:rPr>
                <w:rFonts w:hint="eastAsia" w:ascii="仿宋_GB2312" w:hAnsi="Calibri" w:cs="Times New Roman"/>
                <w:kern w:val="0"/>
                <w:sz w:val="24"/>
                <w:szCs w:val="24"/>
                <w:lang w:val="en-US" w:eastAsia="zh-CN"/>
              </w:rPr>
              <w:t>二级院系</w:t>
            </w:r>
          </w:p>
          <w:p>
            <w:pPr>
              <w:widowControl w:val="0"/>
              <w:spacing w:line="360" w:lineRule="auto"/>
              <w:jc w:val="center"/>
              <w:rPr>
                <w:rFonts w:hint="default" w:ascii="仿宋_GB2312" w:hAnsi="Calibri" w:eastAsia="宋体" w:cs="Times New Roman"/>
                <w:kern w:val="0"/>
                <w:sz w:val="24"/>
                <w:szCs w:val="24"/>
                <w:lang w:val="en-US" w:eastAsia="zh-CN"/>
              </w:rPr>
            </w:pPr>
            <w:r>
              <w:rPr>
                <w:rFonts w:hint="eastAsia" w:ascii="仿宋_GB2312" w:hAnsi="Calibri" w:cs="Times New Roman"/>
                <w:kern w:val="0"/>
                <w:sz w:val="24"/>
                <w:szCs w:val="24"/>
                <w:lang w:val="en-US" w:eastAsia="zh-CN"/>
              </w:rPr>
              <w:t>学生总人数</w:t>
            </w:r>
          </w:p>
        </w:tc>
        <w:tc>
          <w:tcPr>
            <w:tcW w:w="6631" w:type="dxa"/>
            <w:gridSpan w:val="12"/>
            <w:vAlign w:val="center"/>
          </w:tcPr>
          <w:p>
            <w:pPr>
              <w:widowControl w:val="0"/>
              <w:spacing w:line="360" w:lineRule="auto"/>
              <w:ind w:firstLine="720" w:firstLineChars="300"/>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7" w:type="dxa"/>
            <w:vMerge w:val="restart"/>
            <w:vAlign w:val="center"/>
          </w:tcPr>
          <w:p>
            <w:pPr>
              <w:widowControl w:val="0"/>
              <w:spacing w:line="360" w:lineRule="auto"/>
              <w:rPr>
                <w:rFonts w:ascii="仿宋_GB2312" w:hAnsi="Calibri" w:cs="Times New Roman"/>
                <w:kern w:val="0"/>
                <w:sz w:val="24"/>
                <w:szCs w:val="24"/>
              </w:rPr>
            </w:pPr>
            <w:r>
              <w:rPr>
                <w:rFonts w:hint="eastAsia" w:ascii="仿宋_GB2312" w:hAnsi="Calibri" w:cs="Times New Roman"/>
                <w:kern w:val="0"/>
                <w:sz w:val="24"/>
                <w:szCs w:val="24"/>
              </w:rPr>
              <w:t>项目负责人</w:t>
            </w:r>
          </w:p>
        </w:tc>
        <w:tc>
          <w:tcPr>
            <w:tcW w:w="1450" w:type="dxa"/>
            <w:gridSpan w:val="3"/>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姓名</w:t>
            </w:r>
          </w:p>
        </w:tc>
        <w:tc>
          <w:tcPr>
            <w:tcW w:w="1386" w:type="dxa"/>
            <w:gridSpan w:val="4"/>
            <w:vAlign w:val="center"/>
          </w:tcPr>
          <w:p>
            <w:pPr>
              <w:widowControl w:val="0"/>
              <w:spacing w:line="360" w:lineRule="auto"/>
              <w:jc w:val="center"/>
              <w:rPr>
                <w:rFonts w:ascii="仿宋_GB2312" w:hAnsi="Calibri" w:cs="Times New Roman"/>
                <w:kern w:val="0"/>
                <w:sz w:val="24"/>
                <w:szCs w:val="24"/>
              </w:rPr>
            </w:pPr>
          </w:p>
        </w:tc>
        <w:tc>
          <w:tcPr>
            <w:tcW w:w="601" w:type="dxa"/>
            <w:gridSpan w:val="2"/>
            <w:vAlign w:val="center"/>
          </w:tcPr>
          <w:p>
            <w:pPr>
              <w:widowControl w:val="0"/>
              <w:spacing w:line="360" w:lineRule="auto"/>
              <w:rPr>
                <w:rFonts w:ascii="仿宋_GB2312" w:hAnsi="Calibri" w:cs="Times New Roman"/>
                <w:kern w:val="0"/>
                <w:sz w:val="24"/>
                <w:szCs w:val="24"/>
              </w:rPr>
            </w:pPr>
            <w:r>
              <w:rPr>
                <w:rFonts w:hint="eastAsia" w:ascii="仿宋_GB2312" w:hAnsi="Calibri" w:cs="Times New Roman"/>
                <w:kern w:val="0"/>
                <w:sz w:val="24"/>
                <w:szCs w:val="24"/>
              </w:rPr>
              <w:t>性别</w:t>
            </w:r>
          </w:p>
        </w:tc>
        <w:tc>
          <w:tcPr>
            <w:tcW w:w="1906" w:type="dxa"/>
            <w:gridSpan w:val="2"/>
            <w:vAlign w:val="center"/>
          </w:tcPr>
          <w:p>
            <w:pPr>
              <w:widowControl w:val="0"/>
              <w:spacing w:line="360" w:lineRule="auto"/>
              <w:rPr>
                <w:rFonts w:ascii="仿宋_GB2312" w:hAnsi="Calibri" w:cs="Times New Roman"/>
                <w:kern w:val="0"/>
                <w:sz w:val="24"/>
                <w:szCs w:val="24"/>
              </w:rPr>
            </w:pPr>
          </w:p>
        </w:tc>
        <w:tc>
          <w:tcPr>
            <w:tcW w:w="1093" w:type="dxa"/>
            <w:gridSpan w:val="2"/>
            <w:vAlign w:val="center"/>
          </w:tcPr>
          <w:p>
            <w:pPr>
              <w:widowControl w:val="0"/>
              <w:spacing w:line="360" w:lineRule="auto"/>
              <w:rPr>
                <w:rFonts w:hint="eastAsia" w:ascii="仿宋_GB2312" w:hAnsi="Calibri" w:cs="Times New Roman"/>
                <w:kern w:val="0"/>
                <w:sz w:val="24"/>
                <w:szCs w:val="24"/>
              </w:rPr>
            </w:pPr>
            <w:r>
              <w:rPr>
                <w:rFonts w:hint="eastAsia" w:ascii="仿宋_GB2312" w:hAnsi="Calibri" w:cs="Times New Roman"/>
                <w:kern w:val="0"/>
                <w:sz w:val="24"/>
                <w:szCs w:val="24"/>
              </w:rPr>
              <w:t>出生年月</w:t>
            </w:r>
          </w:p>
        </w:tc>
        <w:tc>
          <w:tcPr>
            <w:tcW w:w="1645" w:type="dxa"/>
            <w:gridSpan w:val="2"/>
            <w:vAlign w:val="center"/>
          </w:tcPr>
          <w:p>
            <w:pPr>
              <w:widowControl w:val="0"/>
              <w:spacing w:line="360" w:lineRule="auto"/>
              <w:jc w:val="center"/>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1450" w:type="dxa"/>
            <w:gridSpan w:val="3"/>
            <w:vAlign w:val="center"/>
          </w:tcPr>
          <w:p>
            <w:pPr>
              <w:widowControl w:val="0"/>
              <w:spacing w:line="360" w:lineRule="auto"/>
              <w:jc w:val="center"/>
              <w:rPr>
                <w:rFonts w:ascii="仿宋_GB2312" w:hAnsi="Calibri" w:cs="Times New Roman"/>
                <w:kern w:val="0"/>
                <w:sz w:val="24"/>
                <w:szCs w:val="24"/>
              </w:rPr>
            </w:pPr>
            <w:r>
              <w:rPr>
                <w:rFonts w:hint="eastAsia" w:ascii="仿宋_GB2312" w:hAnsi="仿宋_GB2312" w:cs="仿宋_GB2312"/>
                <w:kern w:val="0"/>
                <w:sz w:val="24"/>
                <w:szCs w:val="24"/>
                <w:lang w:val="en-US" w:eastAsia="zh-CN"/>
              </w:rPr>
              <w:t>职称</w:t>
            </w:r>
          </w:p>
        </w:tc>
        <w:tc>
          <w:tcPr>
            <w:tcW w:w="1987" w:type="dxa"/>
            <w:gridSpan w:val="6"/>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Calibri" w:cs="Times New Roman"/>
                <w:kern w:val="0"/>
                <w:sz w:val="24"/>
                <w:szCs w:val="24"/>
              </w:rPr>
            </w:pPr>
            <w:r>
              <w:rPr>
                <w:rFonts w:hint="eastAsia" w:ascii="仿宋_GB2312" w:hAnsi="仿宋_GB2312" w:cs="仿宋_GB2312"/>
                <w:kern w:val="0"/>
                <w:sz w:val="24"/>
                <w:szCs w:val="24"/>
              </w:rPr>
              <w:t>职务</w:t>
            </w:r>
          </w:p>
        </w:tc>
        <w:tc>
          <w:tcPr>
            <w:tcW w:w="2738" w:type="dxa"/>
            <w:gridSpan w:val="4"/>
            <w:vAlign w:val="center"/>
          </w:tcPr>
          <w:p>
            <w:pPr>
              <w:widowControl w:val="0"/>
              <w:spacing w:line="360" w:lineRule="auto"/>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14" w:type="dxa"/>
            <w:vMerge w:val="restart"/>
            <w:vAlign w:val="center"/>
          </w:tcPr>
          <w:p>
            <w:pPr>
              <w:widowControl w:val="0"/>
              <w:spacing w:line="360" w:lineRule="auto"/>
              <w:jc w:val="center"/>
              <w:rPr>
                <w:rFonts w:ascii="仿宋_GB2312" w:hAnsi="Calibri" w:cs="Times New Roman"/>
                <w:kern w:val="0"/>
                <w:sz w:val="24"/>
                <w:szCs w:val="24"/>
              </w:rPr>
            </w:pPr>
            <w:r>
              <w:rPr>
                <w:rFonts w:ascii="仿宋_GB2312" w:hAnsi="仿宋_GB2312" w:cs="仿宋_GB2312"/>
                <w:spacing w:val="-5"/>
                <w:kern w:val="0"/>
                <w:sz w:val="24"/>
                <w:szCs w:val="24"/>
              </w:rPr>
              <w:t>联系</w:t>
            </w:r>
            <w:r>
              <w:rPr>
                <w:rFonts w:ascii="仿宋_GB2312" w:hAnsi="仿宋_GB2312" w:cs="仿宋_GB2312"/>
                <w:spacing w:val="-8"/>
                <w:kern w:val="0"/>
                <w:sz w:val="24"/>
                <w:szCs w:val="24"/>
              </w:rPr>
              <w:t>方</w:t>
            </w:r>
            <w:r>
              <w:rPr>
                <w:rFonts w:ascii="仿宋_GB2312" w:hAnsi="仿宋_GB2312" w:cs="仿宋_GB2312"/>
                <w:kern w:val="0"/>
                <w:sz w:val="24"/>
                <w:szCs w:val="24"/>
              </w:rPr>
              <w:t>式</w:t>
            </w:r>
          </w:p>
        </w:tc>
        <w:tc>
          <w:tcPr>
            <w:tcW w:w="936" w:type="dxa"/>
            <w:gridSpan w:val="2"/>
            <w:vAlign w:val="center"/>
          </w:tcPr>
          <w:p>
            <w:pPr>
              <w:widowControl w:val="0"/>
              <w:spacing w:line="360" w:lineRule="auto"/>
              <w:jc w:val="both"/>
              <w:rPr>
                <w:rFonts w:ascii="仿宋_GB2312" w:hAnsi="仿宋_GB2312" w:cs="仿宋_GB2312"/>
                <w:spacing w:val="-5"/>
                <w:kern w:val="0"/>
                <w:sz w:val="24"/>
                <w:szCs w:val="24"/>
              </w:rPr>
            </w:pPr>
            <w:r>
              <w:rPr>
                <w:rFonts w:hint="eastAsia" w:ascii="仿宋_GB2312" w:hAnsi="仿宋_GB2312" w:cs="仿宋_GB2312"/>
                <w:spacing w:val="-5"/>
                <w:kern w:val="0"/>
                <w:sz w:val="24"/>
                <w:szCs w:val="24"/>
              </w:rPr>
              <w:t>通讯</w:t>
            </w:r>
          </w:p>
          <w:p>
            <w:pPr>
              <w:widowControl w:val="0"/>
              <w:spacing w:line="360" w:lineRule="auto"/>
              <w:jc w:val="both"/>
              <w:rPr>
                <w:rFonts w:ascii="仿宋_GB2312" w:hAnsi="Calibri" w:cs="Times New Roman"/>
                <w:kern w:val="0"/>
                <w:sz w:val="24"/>
                <w:szCs w:val="24"/>
              </w:rPr>
            </w:pPr>
            <w:r>
              <w:rPr>
                <w:rFonts w:hint="eastAsia" w:ascii="仿宋_GB2312" w:hAnsi="仿宋_GB2312" w:cs="仿宋_GB2312"/>
                <w:spacing w:val="-5"/>
                <w:kern w:val="0"/>
                <w:sz w:val="24"/>
                <w:szCs w:val="24"/>
              </w:rPr>
              <w:t>地址</w:t>
            </w:r>
          </w:p>
        </w:tc>
        <w:tc>
          <w:tcPr>
            <w:tcW w:w="6631" w:type="dxa"/>
            <w:gridSpan w:val="12"/>
            <w:vAlign w:val="center"/>
          </w:tcPr>
          <w:p>
            <w:pPr>
              <w:widowControl w:val="0"/>
              <w:spacing w:line="360" w:lineRule="auto"/>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14" w:type="dxa"/>
            <w:vMerge w:val="continue"/>
            <w:vAlign w:val="center"/>
          </w:tcPr>
          <w:p>
            <w:pPr>
              <w:widowControl w:val="0"/>
              <w:spacing w:line="360" w:lineRule="auto"/>
              <w:rPr>
                <w:rFonts w:ascii="仿宋_GB2312" w:hAnsi="仿宋_GB2312" w:cs="仿宋_GB2312"/>
                <w:spacing w:val="-5"/>
                <w:kern w:val="0"/>
                <w:sz w:val="24"/>
                <w:szCs w:val="24"/>
              </w:rPr>
            </w:pPr>
          </w:p>
        </w:tc>
        <w:tc>
          <w:tcPr>
            <w:tcW w:w="936" w:type="dxa"/>
            <w:gridSpan w:val="2"/>
            <w:vAlign w:val="center"/>
          </w:tcPr>
          <w:p>
            <w:pPr>
              <w:widowControl w:val="0"/>
              <w:spacing w:line="360" w:lineRule="auto"/>
              <w:jc w:val="both"/>
              <w:rPr>
                <w:rFonts w:hint="default" w:ascii="仿宋_GB2312" w:hAnsi="仿宋_GB2312" w:eastAsia="宋体" w:cs="仿宋_GB2312"/>
                <w:spacing w:val="-5"/>
                <w:kern w:val="0"/>
                <w:sz w:val="24"/>
                <w:szCs w:val="24"/>
                <w:lang w:val="en-US" w:eastAsia="zh-CN"/>
              </w:rPr>
            </w:pPr>
            <w:r>
              <w:rPr>
                <w:rFonts w:hint="eastAsia" w:ascii="仿宋_GB2312" w:hAnsi="仿宋_GB2312" w:cs="仿宋_GB2312"/>
                <w:spacing w:val="-5"/>
                <w:kern w:val="0"/>
                <w:sz w:val="24"/>
                <w:szCs w:val="24"/>
                <w:lang w:val="en-US" w:eastAsia="zh-CN"/>
              </w:rPr>
              <w:t>电话</w:t>
            </w:r>
          </w:p>
        </w:tc>
        <w:tc>
          <w:tcPr>
            <w:tcW w:w="1987" w:type="dxa"/>
            <w:gridSpan w:val="6"/>
            <w:vAlign w:val="center"/>
          </w:tcPr>
          <w:p>
            <w:pPr>
              <w:widowControl w:val="0"/>
              <w:spacing w:line="360" w:lineRule="auto"/>
              <w:jc w:val="center"/>
              <w:rPr>
                <w:rFonts w:ascii="仿宋_GB2312" w:hAnsi="Calibri" w:eastAsia="宋体" w:cs="Times New Roman"/>
                <w:kern w:val="0"/>
                <w:sz w:val="24"/>
                <w:szCs w:val="24"/>
                <w:lang w:val="zh-CN" w:eastAsia="zh-CN" w:bidi="zh-CN"/>
              </w:rPr>
            </w:pPr>
          </w:p>
        </w:tc>
        <w:tc>
          <w:tcPr>
            <w:tcW w:w="1906" w:type="dxa"/>
            <w:gridSpan w:val="2"/>
            <w:vAlign w:val="center"/>
          </w:tcPr>
          <w:p>
            <w:pPr>
              <w:widowControl w:val="0"/>
              <w:spacing w:line="360" w:lineRule="auto"/>
              <w:jc w:val="both"/>
              <w:rPr>
                <w:rFonts w:hint="default" w:ascii="仿宋_GB2312" w:hAnsi="Calibri" w:eastAsia="宋体" w:cs="Times New Roman"/>
                <w:kern w:val="0"/>
                <w:sz w:val="24"/>
                <w:szCs w:val="24"/>
                <w:lang w:val="en-US" w:eastAsia="zh-CN" w:bidi="zh-CN"/>
              </w:rPr>
            </w:pPr>
            <w:r>
              <w:rPr>
                <w:rFonts w:hint="eastAsia" w:ascii="仿宋_GB2312" w:hAnsi="Calibri" w:cs="Times New Roman"/>
                <w:kern w:val="0"/>
                <w:sz w:val="24"/>
                <w:szCs w:val="24"/>
                <w:lang w:val="en-US" w:eastAsia="zh-CN" w:bidi="zh-CN"/>
              </w:rPr>
              <w:t>邮编</w:t>
            </w:r>
          </w:p>
        </w:tc>
        <w:tc>
          <w:tcPr>
            <w:tcW w:w="2738" w:type="dxa"/>
            <w:gridSpan w:val="4"/>
            <w:vAlign w:val="center"/>
          </w:tcPr>
          <w:p>
            <w:pPr>
              <w:widowControl w:val="0"/>
              <w:spacing w:line="360" w:lineRule="auto"/>
              <w:rPr>
                <w:rFonts w:hint="eastAsia" w:ascii="仿宋_GB2312" w:hAnsi="仿宋_GB2312" w:eastAsia="宋体" w:cs="仿宋_GB2312"/>
                <w:kern w:val="0"/>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8081" w:type="dxa"/>
            <w:gridSpan w:val="15"/>
          </w:tcPr>
          <w:p>
            <w:pPr>
              <w:widowControl w:val="0"/>
              <w:spacing w:line="360" w:lineRule="auto"/>
              <w:rPr>
                <w:rFonts w:ascii="仿宋_GB2312" w:hAnsi="Calibri" w:cs="Times New Roman"/>
                <w:kern w:val="0"/>
                <w:sz w:val="24"/>
                <w:szCs w:val="24"/>
              </w:rPr>
            </w:pPr>
            <w:r>
              <w:rPr>
                <w:rFonts w:hint="eastAsia" w:ascii="仿宋_GB2312" w:hAnsi="Calibri" w:cs="Times New Roman"/>
                <w:kern w:val="0"/>
                <w:sz w:val="24"/>
                <w:szCs w:val="24"/>
                <w:lang w:val="en-US" w:eastAsia="zh-CN"/>
              </w:rPr>
              <w:t>在专业教学和课程思政方面的</w:t>
            </w:r>
            <w:r>
              <w:rPr>
                <w:rFonts w:hint="eastAsia" w:ascii="仿宋_GB2312" w:hAnsi="Calibri" w:cs="Times New Roman"/>
                <w:kern w:val="0"/>
                <w:sz w:val="24"/>
                <w:szCs w:val="24"/>
              </w:rPr>
              <w:t>主要</w:t>
            </w:r>
            <w:r>
              <w:rPr>
                <w:rFonts w:ascii="仿宋_GB2312" w:hAnsi="Calibri" w:cs="Times New Roman"/>
                <w:kern w:val="0"/>
                <w:sz w:val="24"/>
                <w:szCs w:val="24"/>
              </w:rPr>
              <w:t>教学</w:t>
            </w:r>
            <w:r>
              <w:rPr>
                <w:rFonts w:hint="eastAsia" w:ascii="仿宋_GB2312" w:hAnsi="Calibri" w:cs="Times New Roman"/>
                <w:kern w:val="0"/>
                <w:sz w:val="24"/>
                <w:szCs w:val="24"/>
              </w:rPr>
              <w:t>改革</w:t>
            </w:r>
            <w:r>
              <w:rPr>
                <w:rFonts w:ascii="仿宋_GB2312" w:hAnsi="Calibri" w:cs="Times New Roman"/>
                <w:kern w:val="0"/>
                <w:sz w:val="24"/>
                <w:szCs w:val="24"/>
              </w:rPr>
              <w:t>和科研工作简历</w:t>
            </w:r>
            <w:r>
              <w:rPr>
                <w:rFonts w:ascii="仿宋_GB2312" w:hAnsi="仿宋_GB2312" w:cs="仿宋_GB2312"/>
                <w:spacing w:val="2"/>
                <w:kern w:val="0"/>
                <w:sz w:val="24"/>
                <w:szCs w:val="24"/>
              </w:rPr>
              <w:t>（</w:t>
            </w:r>
            <w:r>
              <w:rPr>
                <w:rFonts w:ascii="仿宋_GB2312" w:hAnsi="仿宋_GB2312" w:cs="仿宋_GB2312"/>
                <w:kern w:val="0"/>
                <w:sz w:val="24"/>
                <w:szCs w:val="24"/>
              </w:rPr>
              <w:t>不</w:t>
            </w:r>
            <w:r>
              <w:rPr>
                <w:rFonts w:ascii="仿宋_GB2312" w:hAnsi="仿宋_GB2312" w:cs="仿宋_GB2312"/>
                <w:spacing w:val="2"/>
                <w:kern w:val="0"/>
                <w:sz w:val="24"/>
                <w:szCs w:val="24"/>
              </w:rPr>
              <w:t>超</w:t>
            </w:r>
            <w:r>
              <w:rPr>
                <w:rFonts w:ascii="仿宋_GB2312" w:hAnsi="仿宋_GB2312" w:cs="仿宋_GB2312"/>
                <w:kern w:val="0"/>
                <w:sz w:val="24"/>
                <w:szCs w:val="24"/>
              </w:rPr>
              <w:t>过</w:t>
            </w:r>
            <w:r>
              <w:rPr>
                <w:rFonts w:ascii="仿宋_GB2312" w:hAnsi="仿宋_GB2312" w:cs="仿宋_GB2312"/>
                <w:spacing w:val="-60"/>
                <w:kern w:val="0"/>
                <w:sz w:val="24"/>
                <w:szCs w:val="24"/>
              </w:rPr>
              <w:t xml:space="preserve"> </w:t>
            </w:r>
            <w:r>
              <w:rPr>
                <w:rFonts w:hint="eastAsia" w:ascii="仿宋_GB2312" w:hAnsi="仿宋_GB2312" w:cs="仿宋_GB2312"/>
                <w:kern w:val="0"/>
                <w:sz w:val="24"/>
                <w:szCs w:val="24"/>
                <w:lang w:val="en-US" w:eastAsia="zh-CN"/>
              </w:rPr>
              <w:t>3</w:t>
            </w:r>
            <w:r>
              <w:rPr>
                <w:rFonts w:ascii="仿宋_GB2312" w:hAnsi="仿宋_GB2312" w:cs="仿宋_GB2312"/>
                <w:kern w:val="0"/>
                <w:sz w:val="24"/>
                <w:szCs w:val="24"/>
              </w:rPr>
              <w:t>00</w:t>
            </w:r>
            <w:r>
              <w:rPr>
                <w:rFonts w:ascii="仿宋_GB2312" w:hAnsi="仿宋_GB2312" w:cs="仿宋_GB2312"/>
                <w:spacing w:val="-58"/>
                <w:kern w:val="0"/>
                <w:sz w:val="24"/>
                <w:szCs w:val="24"/>
              </w:rPr>
              <w:t xml:space="preserve"> </w:t>
            </w:r>
            <w:r>
              <w:rPr>
                <w:rFonts w:ascii="仿宋_GB2312" w:hAnsi="仿宋_GB2312" w:cs="仿宋_GB2312"/>
                <w:kern w:val="0"/>
                <w:sz w:val="24"/>
                <w:szCs w:val="24"/>
              </w:rPr>
              <w:t>字）</w:t>
            </w: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p>
            <w:pPr>
              <w:widowControl w:val="0"/>
              <w:spacing w:line="360" w:lineRule="auto"/>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7" w:type="dxa"/>
            <w:vMerge w:val="restart"/>
            <w:vAlign w:val="center"/>
          </w:tcPr>
          <w:p>
            <w:pPr>
              <w:widowControl w:val="0"/>
              <w:spacing w:line="360" w:lineRule="auto"/>
              <w:rPr>
                <w:rFonts w:ascii="仿宋_GB2312" w:hAnsi="Calibri" w:cs="Times New Roman"/>
                <w:kern w:val="0"/>
                <w:sz w:val="24"/>
                <w:szCs w:val="24"/>
              </w:rPr>
            </w:pPr>
            <w:r>
              <w:rPr>
                <w:rFonts w:hint="eastAsia" w:ascii="仿宋_GB2312" w:hAnsi="Calibri" w:cs="Times New Roman"/>
                <w:kern w:val="0"/>
                <w:sz w:val="24"/>
                <w:szCs w:val="24"/>
              </w:rPr>
              <w:t>项目组</w:t>
            </w:r>
          </w:p>
        </w:tc>
        <w:tc>
          <w:tcPr>
            <w:tcW w:w="1484" w:type="dxa"/>
            <w:gridSpan w:val="4"/>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总人数</w:t>
            </w:r>
          </w:p>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高级</w:t>
            </w:r>
          </w:p>
        </w:tc>
        <w:tc>
          <w:tcPr>
            <w:tcW w:w="888" w:type="dxa"/>
            <w:gridSpan w:val="2"/>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lang w:val="en-US" w:eastAsia="zh-CN"/>
              </w:rPr>
              <w:t>高</w:t>
            </w:r>
            <w:r>
              <w:rPr>
                <w:rFonts w:hint="eastAsia" w:ascii="仿宋_GB2312" w:hAnsi="Calibri" w:cs="Times New Roman"/>
                <w:kern w:val="0"/>
                <w:sz w:val="24"/>
                <w:szCs w:val="24"/>
              </w:rPr>
              <w:t>级</w:t>
            </w:r>
          </w:p>
        </w:tc>
        <w:tc>
          <w:tcPr>
            <w:tcW w:w="928" w:type="dxa"/>
            <w:gridSpan w:val="2"/>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中级</w:t>
            </w:r>
          </w:p>
        </w:tc>
        <w:tc>
          <w:tcPr>
            <w:tcW w:w="1060" w:type="dxa"/>
            <w:gridSpan w:val="2"/>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初级</w:t>
            </w:r>
          </w:p>
        </w:tc>
        <w:tc>
          <w:tcPr>
            <w:tcW w:w="983" w:type="dxa"/>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博士后</w:t>
            </w:r>
          </w:p>
        </w:tc>
        <w:tc>
          <w:tcPr>
            <w:tcW w:w="867" w:type="dxa"/>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博士</w:t>
            </w:r>
          </w:p>
        </w:tc>
        <w:tc>
          <w:tcPr>
            <w:tcW w:w="1871" w:type="dxa"/>
            <w:gridSpan w:val="3"/>
            <w:vAlign w:val="center"/>
          </w:tcPr>
          <w:p>
            <w:pPr>
              <w:widowControl w:val="0"/>
              <w:spacing w:line="360" w:lineRule="auto"/>
              <w:jc w:val="center"/>
              <w:rPr>
                <w:rFonts w:ascii="仿宋_GB2312" w:hAnsi="Calibri" w:eastAsia="宋体" w:cs="Times New Roman"/>
                <w:kern w:val="0"/>
                <w:sz w:val="24"/>
                <w:szCs w:val="24"/>
                <w:lang w:val="zh-CN" w:eastAsia="zh-CN" w:bidi="zh-CN"/>
              </w:rPr>
            </w:pPr>
            <w:r>
              <w:rPr>
                <w:rFonts w:hint="eastAsia" w:ascii="仿宋_GB2312" w:hAnsi="Calibri" w:cs="Times New Roman"/>
                <w:kern w:val="0"/>
                <w:sz w:val="24"/>
                <w:szCs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1484" w:type="dxa"/>
            <w:gridSpan w:val="4"/>
            <w:vAlign w:val="center"/>
          </w:tcPr>
          <w:p>
            <w:pPr>
              <w:widowControl w:val="0"/>
              <w:spacing w:line="360" w:lineRule="auto"/>
              <w:jc w:val="center"/>
              <w:rPr>
                <w:rFonts w:ascii="仿宋_GB2312" w:hAnsi="Calibri" w:cs="Times New Roman"/>
                <w:kern w:val="0"/>
                <w:sz w:val="24"/>
                <w:szCs w:val="24"/>
              </w:rPr>
            </w:pPr>
          </w:p>
        </w:tc>
        <w:tc>
          <w:tcPr>
            <w:tcW w:w="888" w:type="dxa"/>
            <w:gridSpan w:val="2"/>
            <w:vAlign w:val="center"/>
          </w:tcPr>
          <w:p>
            <w:pPr>
              <w:widowControl w:val="0"/>
              <w:spacing w:line="360" w:lineRule="auto"/>
              <w:jc w:val="center"/>
              <w:rPr>
                <w:rFonts w:ascii="仿宋_GB2312" w:hAnsi="Calibri" w:cs="Times New Roman"/>
                <w:kern w:val="0"/>
                <w:sz w:val="24"/>
                <w:szCs w:val="24"/>
              </w:rPr>
            </w:pPr>
          </w:p>
        </w:tc>
        <w:tc>
          <w:tcPr>
            <w:tcW w:w="928" w:type="dxa"/>
            <w:gridSpan w:val="2"/>
            <w:vAlign w:val="center"/>
          </w:tcPr>
          <w:p>
            <w:pPr>
              <w:widowControl w:val="0"/>
              <w:spacing w:line="360" w:lineRule="auto"/>
              <w:jc w:val="center"/>
              <w:rPr>
                <w:rFonts w:ascii="仿宋_GB2312" w:hAnsi="Calibri" w:cs="Times New Roman"/>
                <w:kern w:val="0"/>
                <w:sz w:val="24"/>
                <w:szCs w:val="24"/>
              </w:rPr>
            </w:pPr>
          </w:p>
        </w:tc>
        <w:tc>
          <w:tcPr>
            <w:tcW w:w="1060" w:type="dxa"/>
            <w:gridSpan w:val="2"/>
            <w:vAlign w:val="center"/>
          </w:tcPr>
          <w:p>
            <w:pPr>
              <w:widowControl w:val="0"/>
              <w:spacing w:line="360" w:lineRule="auto"/>
              <w:jc w:val="center"/>
              <w:rPr>
                <w:rFonts w:ascii="仿宋_GB2312" w:hAnsi="Calibri" w:cs="Times New Roman"/>
                <w:kern w:val="0"/>
                <w:sz w:val="24"/>
                <w:szCs w:val="24"/>
              </w:rPr>
            </w:pPr>
          </w:p>
        </w:tc>
        <w:tc>
          <w:tcPr>
            <w:tcW w:w="983" w:type="dxa"/>
            <w:vAlign w:val="center"/>
          </w:tcPr>
          <w:p>
            <w:pPr>
              <w:widowControl w:val="0"/>
              <w:spacing w:line="360" w:lineRule="auto"/>
              <w:jc w:val="center"/>
              <w:rPr>
                <w:rFonts w:ascii="仿宋_GB2312" w:hAnsi="Calibri" w:cs="Times New Roman"/>
                <w:kern w:val="0"/>
                <w:sz w:val="24"/>
                <w:szCs w:val="24"/>
              </w:rPr>
            </w:pPr>
          </w:p>
        </w:tc>
        <w:tc>
          <w:tcPr>
            <w:tcW w:w="867" w:type="dxa"/>
            <w:vAlign w:val="center"/>
          </w:tcPr>
          <w:p>
            <w:pPr>
              <w:widowControl w:val="0"/>
              <w:spacing w:line="360" w:lineRule="auto"/>
              <w:jc w:val="center"/>
              <w:rPr>
                <w:rFonts w:ascii="仿宋_GB2312" w:hAnsi="Calibri" w:cs="Times New Roman"/>
                <w:kern w:val="0"/>
                <w:sz w:val="24"/>
                <w:szCs w:val="24"/>
              </w:rPr>
            </w:pPr>
          </w:p>
        </w:tc>
        <w:tc>
          <w:tcPr>
            <w:tcW w:w="1871" w:type="dxa"/>
            <w:gridSpan w:val="3"/>
            <w:vAlign w:val="center"/>
          </w:tcPr>
          <w:p>
            <w:pPr>
              <w:widowControl w:val="0"/>
              <w:spacing w:line="360" w:lineRule="auto"/>
              <w:jc w:val="center"/>
              <w:rPr>
                <w:rFonts w:ascii="仿宋_GB2312" w:hAnsi="Calibri"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restart"/>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主要</w:t>
            </w:r>
            <w:r>
              <w:rPr>
                <w:rFonts w:ascii="仿宋_GB2312" w:hAnsi="Calibri" w:cs="Times New Roman"/>
                <w:kern w:val="0"/>
                <w:sz w:val="24"/>
                <w:szCs w:val="24"/>
              </w:rPr>
              <w:t>成员(</w:t>
            </w:r>
            <w:r>
              <w:rPr>
                <w:rFonts w:hint="eastAsia" w:ascii="仿宋_GB2312" w:hAnsi="Calibri" w:cs="Times New Roman"/>
                <w:kern w:val="0"/>
                <w:sz w:val="24"/>
                <w:szCs w:val="24"/>
              </w:rPr>
              <w:t>不含负责人</w:t>
            </w:r>
            <w:r>
              <w:rPr>
                <w:rFonts w:ascii="仿宋_GB2312" w:hAnsi="Calibri" w:cs="Times New Roman"/>
                <w:kern w:val="0"/>
                <w:sz w:val="24"/>
                <w:szCs w:val="24"/>
              </w:rPr>
              <w:t>)</w:t>
            </w:r>
          </w:p>
        </w:tc>
        <w:tc>
          <w:tcPr>
            <w:tcW w:w="889" w:type="dxa"/>
            <w:gridSpan w:val="2"/>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姓名</w:t>
            </w:r>
          </w:p>
        </w:tc>
        <w:tc>
          <w:tcPr>
            <w:tcW w:w="719" w:type="dxa"/>
            <w:vAlign w:val="center"/>
          </w:tcPr>
          <w:p>
            <w:pPr>
              <w:widowControl w:val="0"/>
              <w:spacing w:line="360" w:lineRule="auto"/>
              <w:jc w:val="center"/>
              <w:rPr>
                <w:rFonts w:ascii="仿宋_GB2312" w:hAnsi="Calibri" w:cs="Times New Roman"/>
                <w:kern w:val="0"/>
                <w:sz w:val="24"/>
                <w:szCs w:val="24"/>
              </w:rPr>
            </w:pPr>
            <w:r>
              <w:rPr>
                <w:rFonts w:hint="eastAsia" w:ascii="仿宋_GB2312" w:hAnsi="Calibri" w:cs="Times New Roman"/>
                <w:kern w:val="0"/>
                <w:sz w:val="24"/>
                <w:szCs w:val="24"/>
              </w:rPr>
              <w:t>性别</w:t>
            </w:r>
          </w:p>
        </w:tc>
        <w:tc>
          <w:tcPr>
            <w:tcW w:w="1234" w:type="dxa"/>
            <w:gridSpan w:val="4"/>
            <w:vAlign w:val="center"/>
          </w:tcPr>
          <w:p>
            <w:pPr>
              <w:widowControl w:val="0"/>
              <w:spacing w:line="360" w:lineRule="auto"/>
              <w:ind w:right="-81" w:rightChars="-37"/>
              <w:jc w:val="center"/>
              <w:rPr>
                <w:rFonts w:ascii="仿宋_GB2312" w:hAnsi="Calibri" w:cs="Times New Roman"/>
                <w:kern w:val="0"/>
                <w:sz w:val="24"/>
                <w:szCs w:val="24"/>
              </w:rPr>
            </w:pPr>
            <w:r>
              <w:rPr>
                <w:rFonts w:hint="eastAsia" w:ascii="仿宋_GB2312" w:hAnsi="Calibri" w:cs="Times New Roman"/>
                <w:kern w:val="0"/>
                <w:sz w:val="24"/>
                <w:szCs w:val="24"/>
              </w:rPr>
              <w:t>职称/</w:t>
            </w:r>
            <w:r>
              <w:rPr>
                <w:rFonts w:ascii="仿宋_GB2312" w:hAnsi="仿宋_GB2312" w:cs="仿宋_GB2312"/>
                <w:spacing w:val="-5"/>
                <w:kern w:val="0"/>
                <w:sz w:val="24"/>
                <w:szCs w:val="24"/>
              </w:rPr>
              <w:t>职务</w:t>
            </w:r>
          </w:p>
        </w:tc>
        <w:tc>
          <w:tcPr>
            <w:tcW w:w="1906" w:type="dxa"/>
            <w:gridSpan w:val="2"/>
            <w:vAlign w:val="center"/>
          </w:tcPr>
          <w:p>
            <w:pPr>
              <w:widowControl w:val="0"/>
              <w:spacing w:line="360" w:lineRule="auto"/>
              <w:jc w:val="center"/>
              <w:rPr>
                <w:rFonts w:hint="default" w:ascii="仿宋_GB2312" w:hAnsi="Calibri" w:eastAsia="宋体" w:cs="Times New Roman"/>
                <w:kern w:val="0"/>
                <w:sz w:val="24"/>
                <w:szCs w:val="24"/>
                <w:lang w:val="en-US" w:eastAsia="zh-CN"/>
              </w:rPr>
            </w:pPr>
            <w:r>
              <w:rPr>
                <w:rFonts w:hint="eastAsia" w:ascii="仿宋_GB2312" w:hAnsi="仿宋_GB2312" w:cs="仿宋_GB2312"/>
                <w:kern w:val="0"/>
                <w:sz w:val="24"/>
                <w:szCs w:val="24"/>
                <w:lang w:val="en-US" w:eastAsia="zh-CN"/>
              </w:rPr>
              <w:t>院系或工作</w:t>
            </w:r>
            <w:r>
              <w:rPr>
                <w:rFonts w:ascii="仿宋_GB2312" w:hAnsi="仿宋_GB2312" w:cs="仿宋_GB2312"/>
                <w:kern w:val="0"/>
                <w:sz w:val="24"/>
                <w:szCs w:val="24"/>
              </w:rPr>
              <w:t>单位</w:t>
            </w:r>
          </w:p>
        </w:tc>
        <w:tc>
          <w:tcPr>
            <w:tcW w:w="1513" w:type="dxa"/>
            <w:gridSpan w:val="3"/>
            <w:vAlign w:val="center"/>
          </w:tcPr>
          <w:p>
            <w:pPr>
              <w:widowControl w:val="0"/>
              <w:spacing w:line="360" w:lineRule="auto"/>
              <w:jc w:val="center"/>
              <w:rPr>
                <w:rFonts w:ascii="仿宋_GB2312" w:hAnsi="仿宋_GB2312" w:cs="仿宋_GB2312"/>
                <w:kern w:val="0"/>
                <w:sz w:val="24"/>
                <w:szCs w:val="24"/>
              </w:rPr>
            </w:pPr>
            <w:r>
              <w:rPr>
                <w:rFonts w:ascii="仿宋_GB2312" w:hAnsi="仿宋_GB2312" w:cs="仿宋_GB2312"/>
                <w:spacing w:val="-5"/>
                <w:kern w:val="0"/>
                <w:sz w:val="24"/>
                <w:szCs w:val="24"/>
              </w:rPr>
              <w:t>项目分工</w:t>
            </w:r>
          </w:p>
        </w:tc>
        <w:tc>
          <w:tcPr>
            <w:tcW w:w="1225" w:type="dxa"/>
            <w:vAlign w:val="center"/>
          </w:tcPr>
          <w:p>
            <w:pPr>
              <w:widowControl w:val="0"/>
              <w:spacing w:line="360" w:lineRule="auto"/>
              <w:jc w:val="center"/>
              <w:rPr>
                <w:rFonts w:ascii="仿宋_GB2312" w:hAnsi="Calibri" w:cs="Times New Roman"/>
                <w:kern w:val="0"/>
                <w:sz w:val="24"/>
                <w:szCs w:val="24"/>
              </w:rPr>
            </w:pPr>
            <w:r>
              <w:rPr>
                <w:rFonts w:ascii="仿宋_GB2312" w:hAnsi="仿宋_GB2312" w:cs="仿宋_GB2312"/>
                <w:spacing w:val="-5"/>
                <w:kern w:val="0"/>
                <w:sz w:val="24"/>
                <w:szCs w:val="24"/>
              </w:rPr>
              <w:t>签</w:t>
            </w:r>
            <w:r>
              <w:rPr>
                <w:rFonts w:ascii="仿宋_GB2312" w:hAnsi="仿宋_GB2312" w:cs="仿宋_GB2312"/>
                <w:kern w:val="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7" w:type="dxa"/>
            <w:vMerge w:val="continue"/>
            <w:vAlign w:val="center"/>
          </w:tcPr>
          <w:p>
            <w:pPr>
              <w:widowControl w:val="0"/>
              <w:spacing w:line="360" w:lineRule="auto"/>
              <w:rPr>
                <w:rFonts w:ascii="仿宋_GB2312" w:hAnsi="Calibri" w:cs="Times New Roman"/>
                <w:kern w:val="0"/>
                <w:sz w:val="24"/>
                <w:szCs w:val="24"/>
              </w:rPr>
            </w:pPr>
          </w:p>
        </w:tc>
        <w:tc>
          <w:tcPr>
            <w:tcW w:w="595" w:type="dxa"/>
            <w:gridSpan w:val="2"/>
            <w:vMerge w:val="continue"/>
            <w:vAlign w:val="center"/>
          </w:tcPr>
          <w:p>
            <w:pPr>
              <w:widowControl w:val="0"/>
              <w:spacing w:line="360" w:lineRule="auto"/>
              <w:jc w:val="center"/>
              <w:rPr>
                <w:rFonts w:ascii="仿宋_GB2312" w:hAnsi="Calibri" w:cs="Times New Roman"/>
                <w:kern w:val="0"/>
                <w:sz w:val="24"/>
                <w:szCs w:val="24"/>
              </w:rPr>
            </w:pPr>
          </w:p>
        </w:tc>
        <w:tc>
          <w:tcPr>
            <w:tcW w:w="889" w:type="dxa"/>
            <w:gridSpan w:val="2"/>
            <w:vAlign w:val="center"/>
          </w:tcPr>
          <w:p>
            <w:pPr>
              <w:widowControl w:val="0"/>
              <w:spacing w:line="360" w:lineRule="auto"/>
              <w:jc w:val="center"/>
              <w:rPr>
                <w:rFonts w:ascii="仿宋_GB2312" w:hAnsi="Calibri" w:cs="Times New Roman"/>
                <w:kern w:val="0"/>
                <w:sz w:val="24"/>
                <w:szCs w:val="24"/>
              </w:rPr>
            </w:pPr>
          </w:p>
        </w:tc>
        <w:tc>
          <w:tcPr>
            <w:tcW w:w="719" w:type="dxa"/>
            <w:vAlign w:val="center"/>
          </w:tcPr>
          <w:p>
            <w:pPr>
              <w:widowControl w:val="0"/>
              <w:spacing w:line="360" w:lineRule="auto"/>
              <w:jc w:val="center"/>
              <w:rPr>
                <w:rFonts w:ascii="仿宋_GB2312" w:hAnsi="Calibri" w:cs="Times New Roman"/>
                <w:kern w:val="0"/>
                <w:sz w:val="24"/>
                <w:szCs w:val="24"/>
              </w:rPr>
            </w:pPr>
          </w:p>
        </w:tc>
        <w:tc>
          <w:tcPr>
            <w:tcW w:w="1234" w:type="dxa"/>
            <w:gridSpan w:val="4"/>
            <w:vAlign w:val="center"/>
          </w:tcPr>
          <w:p>
            <w:pPr>
              <w:widowControl w:val="0"/>
              <w:spacing w:line="360" w:lineRule="auto"/>
              <w:jc w:val="center"/>
              <w:rPr>
                <w:rFonts w:ascii="仿宋_GB2312" w:hAnsi="Calibri" w:cs="Times New Roman"/>
                <w:kern w:val="0"/>
                <w:sz w:val="24"/>
                <w:szCs w:val="24"/>
              </w:rPr>
            </w:pPr>
          </w:p>
        </w:tc>
        <w:tc>
          <w:tcPr>
            <w:tcW w:w="1906" w:type="dxa"/>
            <w:gridSpan w:val="2"/>
            <w:vAlign w:val="center"/>
          </w:tcPr>
          <w:p>
            <w:pPr>
              <w:widowControl w:val="0"/>
              <w:spacing w:line="360" w:lineRule="auto"/>
              <w:jc w:val="center"/>
              <w:rPr>
                <w:rFonts w:ascii="仿宋_GB2312" w:hAnsi="仿宋_GB2312" w:cs="仿宋_GB2312"/>
                <w:kern w:val="0"/>
                <w:sz w:val="24"/>
                <w:szCs w:val="24"/>
              </w:rPr>
            </w:pPr>
          </w:p>
        </w:tc>
        <w:tc>
          <w:tcPr>
            <w:tcW w:w="1513" w:type="dxa"/>
            <w:gridSpan w:val="3"/>
            <w:vAlign w:val="center"/>
          </w:tcPr>
          <w:p>
            <w:pPr>
              <w:widowControl w:val="0"/>
              <w:spacing w:line="360" w:lineRule="auto"/>
              <w:jc w:val="center"/>
              <w:rPr>
                <w:rFonts w:ascii="仿宋_GB2312" w:hAnsi="仿宋_GB2312" w:cs="仿宋_GB2312"/>
                <w:spacing w:val="-5"/>
                <w:kern w:val="0"/>
                <w:sz w:val="24"/>
                <w:szCs w:val="24"/>
              </w:rPr>
            </w:pPr>
          </w:p>
        </w:tc>
        <w:tc>
          <w:tcPr>
            <w:tcW w:w="1225" w:type="dxa"/>
            <w:vAlign w:val="center"/>
          </w:tcPr>
          <w:p>
            <w:pPr>
              <w:widowControl w:val="0"/>
              <w:spacing w:line="360" w:lineRule="auto"/>
              <w:jc w:val="center"/>
              <w:rPr>
                <w:rFonts w:ascii="仿宋_GB2312" w:hAnsi="仿宋_GB2312" w:cs="仿宋_GB2312"/>
                <w:spacing w:val="-5"/>
                <w:kern w:val="0"/>
                <w:sz w:val="24"/>
                <w:szCs w:val="24"/>
              </w:rPr>
            </w:pPr>
          </w:p>
        </w:tc>
      </w:tr>
    </w:tbl>
    <w:p>
      <w:pPr>
        <w:spacing w:line="360" w:lineRule="auto"/>
        <w:rPr>
          <w:rFonts w:hint="eastAsia" w:ascii="仿宋_GB2312" w:hAnsi="微软雅黑" w:cs="宋体"/>
          <w:b/>
          <w:bCs/>
          <w:kern w:val="36"/>
          <w:szCs w:val="32"/>
          <w:lang w:val="en-US" w:eastAsia="zh-CN"/>
        </w:rPr>
      </w:pPr>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13440" w:hRule="exact"/>
        </w:trPr>
        <w:tc>
          <w:tcPr>
            <w:tcW w:w="8579" w:type="dxa"/>
            <w:tcBorders>
              <w:top w:val="single" w:color="000000" w:sz="4" w:space="0"/>
              <w:left w:val="single" w:color="000000" w:sz="4" w:space="0"/>
              <w:bottom w:val="single" w:color="000000" w:sz="6" w:space="0"/>
              <w:right w:val="single" w:color="000000" w:sz="4" w:space="0"/>
            </w:tcBorders>
          </w:tcPr>
          <w:p>
            <w:pPr>
              <w:spacing w:after="160" w:line="360" w:lineRule="auto"/>
              <w:rPr>
                <w:rFonts w:ascii="仿宋_GB2312" w:hAnsi="仿宋_GB2312" w:cs="仿宋_GB2312"/>
                <w:sz w:val="24"/>
                <w:szCs w:val="24"/>
              </w:rPr>
            </w:pPr>
            <w:r>
              <w:rPr>
                <w:rFonts w:hint="eastAsia" w:ascii="仿宋_GB2312" w:hAnsi="仿宋_GB2312" w:cs="仿宋_GB2312"/>
                <w:spacing w:val="2"/>
                <w:sz w:val="24"/>
                <w:szCs w:val="24"/>
              </w:rPr>
              <w:t>一、</w:t>
            </w:r>
            <w:r>
              <w:rPr>
                <w:rFonts w:ascii="仿宋_GB2312" w:hAnsi="仿宋_GB2312" w:cs="仿宋_GB2312"/>
                <w:spacing w:val="2"/>
                <w:sz w:val="24"/>
                <w:szCs w:val="24"/>
              </w:rPr>
              <w:t>项</w:t>
            </w:r>
            <w:r>
              <w:rPr>
                <w:rFonts w:ascii="仿宋_GB2312" w:hAnsi="仿宋_GB2312" w:cs="仿宋_GB2312"/>
                <w:sz w:val="24"/>
                <w:szCs w:val="24"/>
              </w:rPr>
              <w:t>目拟</w:t>
            </w:r>
            <w:r>
              <w:rPr>
                <w:rFonts w:ascii="仿宋_GB2312" w:hAnsi="仿宋_GB2312" w:cs="仿宋_GB2312"/>
                <w:spacing w:val="2"/>
                <w:sz w:val="24"/>
                <w:szCs w:val="24"/>
              </w:rPr>
              <w:t>解</w:t>
            </w:r>
            <w:r>
              <w:rPr>
                <w:rFonts w:ascii="仿宋_GB2312" w:hAnsi="仿宋_GB2312" w:cs="仿宋_GB2312"/>
                <w:sz w:val="24"/>
                <w:szCs w:val="24"/>
              </w:rPr>
              <w:t>决</w:t>
            </w:r>
            <w:r>
              <w:rPr>
                <w:rFonts w:hint="eastAsia" w:ascii="仿宋_GB2312" w:hAnsi="仿宋_GB2312" w:cs="仿宋_GB2312"/>
                <w:sz w:val="24"/>
                <w:szCs w:val="24"/>
                <w:lang w:val="en-US" w:eastAsia="zh-CN"/>
              </w:rPr>
              <w:t>课程思政方面的现状问题</w:t>
            </w:r>
            <w:r>
              <w:rPr>
                <w:rFonts w:ascii="仿宋_GB2312" w:hAnsi="仿宋_GB2312" w:cs="仿宋_GB2312"/>
                <w:spacing w:val="2"/>
                <w:sz w:val="24"/>
                <w:szCs w:val="24"/>
              </w:rPr>
              <w:t>和</w:t>
            </w:r>
            <w:r>
              <w:rPr>
                <w:rFonts w:ascii="仿宋_GB2312" w:hAnsi="仿宋_GB2312" w:cs="仿宋_GB2312"/>
                <w:sz w:val="24"/>
                <w:szCs w:val="24"/>
              </w:rPr>
              <w:t>工</w:t>
            </w:r>
            <w:r>
              <w:rPr>
                <w:rFonts w:ascii="仿宋_GB2312" w:hAnsi="仿宋_GB2312" w:cs="仿宋_GB2312"/>
                <w:spacing w:val="2"/>
                <w:sz w:val="24"/>
                <w:szCs w:val="24"/>
              </w:rPr>
              <w:t>作</w:t>
            </w:r>
            <w:r>
              <w:rPr>
                <w:rFonts w:ascii="仿宋_GB2312" w:hAnsi="仿宋_GB2312" w:cs="仿宋_GB2312"/>
                <w:sz w:val="24"/>
                <w:szCs w:val="24"/>
              </w:rPr>
              <w:t>目标</w:t>
            </w:r>
            <w:r>
              <w:rPr>
                <w:rFonts w:ascii="仿宋_GB2312" w:hAnsi="仿宋_GB2312" w:cs="仿宋_GB2312"/>
                <w:spacing w:val="2"/>
                <w:sz w:val="24"/>
                <w:szCs w:val="24"/>
              </w:rPr>
              <w:t>（</w:t>
            </w:r>
            <w:r>
              <w:rPr>
                <w:rFonts w:ascii="仿宋_GB2312" w:hAnsi="仿宋_GB2312" w:cs="仿宋_GB2312"/>
                <w:sz w:val="24"/>
                <w:szCs w:val="24"/>
              </w:rPr>
              <w:t>不</w:t>
            </w:r>
            <w:r>
              <w:rPr>
                <w:rFonts w:ascii="仿宋_GB2312" w:hAnsi="仿宋_GB2312" w:cs="仿宋_GB2312"/>
                <w:spacing w:val="2"/>
                <w:sz w:val="24"/>
                <w:szCs w:val="24"/>
              </w:rPr>
              <w:t>超</w:t>
            </w:r>
            <w:r>
              <w:rPr>
                <w:rFonts w:ascii="仿宋_GB2312" w:hAnsi="仿宋_GB2312" w:cs="仿宋_GB2312"/>
                <w:sz w:val="24"/>
                <w:szCs w:val="24"/>
              </w:rPr>
              <w:t>过</w:t>
            </w:r>
            <w:r>
              <w:rPr>
                <w:rFonts w:ascii="仿宋_GB2312" w:hAnsi="仿宋_GB2312" w:cs="仿宋_GB2312"/>
                <w:spacing w:val="-60"/>
                <w:sz w:val="24"/>
                <w:szCs w:val="24"/>
              </w:rPr>
              <w:t xml:space="preserve"> </w:t>
            </w:r>
            <w:r>
              <w:rPr>
                <w:rFonts w:ascii="仿宋_GB2312" w:hAnsi="仿宋_GB2312" w:cs="仿宋_GB2312"/>
                <w:sz w:val="24"/>
                <w:szCs w:val="24"/>
              </w:rPr>
              <w:t>1</w:t>
            </w:r>
            <w:r>
              <w:rPr>
                <w:rFonts w:ascii="仿宋_GB2312" w:hAnsi="仿宋_GB2312" w:cs="仿宋_GB2312"/>
                <w:spacing w:val="2"/>
                <w:sz w:val="24"/>
                <w:szCs w:val="24"/>
              </w:rPr>
              <w:t>0</w:t>
            </w:r>
            <w:r>
              <w:rPr>
                <w:rFonts w:ascii="仿宋_GB2312" w:hAnsi="仿宋_GB2312" w:cs="仿宋_GB2312"/>
                <w:sz w:val="24"/>
                <w:szCs w:val="24"/>
              </w:rPr>
              <w:t>00</w:t>
            </w:r>
            <w:r>
              <w:rPr>
                <w:rFonts w:ascii="仿宋_GB2312" w:hAnsi="仿宋_GB2312" w:cs="仿宋_GB2312"/>
                <w:spacing w:val="-58"/>
                <w:sz w:val="24"/>
                <w:szCs w:val="24"/>
              </w:rPr>
              <w:t xml:space="preserve"> </w:t>
            </w:r>
            <w:r>
              <w:rPr>
                <w:rFonts w:ascii="仿宋_GB2312" w:hAnsi="仿宋_GB2312" w:cs="仿宋_GB2312"/>
                <w:sz w:val="24"/>
                <w:szCs w:val="24"/>
              </w:rPr>
              <w:t>字）</w:t>
            </w:r>
          </w:p>
          <w:p>
            <w:pPr>
              <w:widowControl w:val="0"/>
              <w:spacing w:after="160" w:line="360" w:lineRule="auto"/>
              <w:ind w:firstLine="240" w:firstLineChars="100"/>
              <w:jc w:val="left"/>
              <w:rPr>
                <w:rFonts w:ascii="仿宋_GB2312" w:hAnsi="仿宋_GB2312" w:cs="仿宋_GB2312"/>
                <w:kern w:val="0"/>
                <w:sz w:val="24"/>
                <w:szCs w:val="24"/>
              </w:rPr>
            </w:pPr>
          </w:p>
        </w:tc>
      </w:tr>
    </w:tbl>
    <w:p>
      <w:pPr>
        <w:spacing w:line="360" w:lineRule="auto"/>
        <w:rPr>
          <w:rFonts w:hint="eastAsia" w:ascii="仿宋_GB2312" w:hAnsi="微软雅黑" w:cs="宋体"/>
          <w:b/>
          <w:bCs/>
          <w:kern w:val="36"/>
          <w:szCs w:val="32"/>
          <w:lang w:val="en-US" w:eastAsia="zh-CN"/>
        </w:rPr>
      </w:pPr>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13440" w:hRule="exact"/>
        </w:trPr>
        <w:tc>
          <w:tcPr>
            <w:tcW w:w="8579" w:type="dxa"/>
            <w:tcBorders>
              <w:top w:val="single" w:color="000000" w:sz="4" w:space="0"/>
              <w:left w:val="single" w:color="000000" w:sz="4" w:space="0"/>
              <w:bottom w:val="single" w:color="000000" w:sz="6" w:space="0"/>
              <w:right w:val="single" w:color="000000" w:sz="4" w:space="0"/>
            </w:tcBorders>
          </w:tcPr>
          <w:p>
            <w:pPr>
              <w:widowControl w:val="0"/>
              <w:spacing w:after="160" w:line="360" w:lineRule="auto"/>
              <w:jc w:val="left"/>
              <w:rPr>
                <w:rFonts w:ascii="仿宋_GB2312" w:hAnsi="仿宋_GB2312" w:cs="仿宋_GB2312"/>
                <w:kern w:val="0"/>
                <w:sz w:val="24"/>
                <w:szCs w:val="24"/>
              </w:rPr>
            </w:pPr>
            <w:r>
              <w:rPr>
                <w:rFonts w:hint="eastAsia" w:ascii="仿宋_GB2312" w:hAnsi="仿宋_GB2312" w:cs="仿宋_GB2312"/>
                <w:sz w:val="24"/>
                <w:szCs w:val="24"/>
                <w:lang w:val="en-US" w:eastAsia="zh-CN"/>
              </w:rPr>
              <w:t>二</w:t>
            </w:r>
            <w:r>
              <w:rPr>
                <w:rFonts w:ascii="仿宋_GB2312" w:hAnsi="仿宋_GB2312" w:cs="仿宋_GB2312"/>
                <w:sz w:val="24"/>
                <w:szCs w:val="24"/>
              </w:rPr>
              <w:t>、</w:t>
            </w:r>
            <w:r>
              <w:rPr>
                <w:rFonts w:ascii="仿宋_GB2312" w:hAnsi="仿宋_GB2312" w:cs="仿宋_GB2312"/>
                <w:spacing w:val="2"/>
                <w:sz w:val="24"/>
                <w:szCs w:val="24"/>
              </w:rPr>
              <w:t>项</w:t>
            </w:r>
            <w:r>
              <w:rPr>
                <w:rFonts w:ascii="仿宋_GB2312" w:hAnsi="仿宋_GB2312" w:cs="仿宋_GB2312"/>
                <w:sz w:val="24"/>
                <w:szCs w:val="24"/>
              </w:rPr>
              <w:t>目工</w:t>
            </w:r>
            <w:r>
              <w:rPr>
                <w:rFonts w:ascii="仿宋_GB2312" w:hAnsi="仿宋_GB2312" w:cs="仿宋_GB2312"/>
                <w:spacing w:val="2"/>
                <w:sz w:val="24"/>
                <w:szCs w:val="24"/>
              </w:rPr>
              <w:t>作</w:t>
            </w:r>
            <w:r>
              <w:rPr>
                <w:rFonts w:ascii="仿宋_GB2312" w:hAnsi="仿宋_GB2312" w:cs="仿宋_GB2312"/>
                <w:sz w:val="24"/>
                <w:szCs w:val="24"/>
              </w:rPr>
              <w:t>基</w:t>
            </w:r>
            <w:r>
              <w:rPr>
                <w:rFonts w:ascii="仿宋_GB2312" w:hAnsi="仿宋_GB2312" w:cs="仿宋_GB2312"/>
                <w:spacing w:val="2"/>
                <w:sz w:val="24"/>
                <w:szCs w:val="24"/>
              </w:rPr>
              <w:t>础</w:t>
            </w:r>
            <w:r>
              <w:rPr>
                <w:rFonts w:ascii="仿宋_GB2312" w:hAnsi="仿宋_GB2312" w:cs="仿宋_GB2312"/>
                <w:spacing w:val="3"/>
                <w:sz w:val="24"/>
                <w:szCs w:val="24"/>
              </w:rPr>
              <w:t>（</w:t>
            </w:r>
            <w:r>
              <w:rPr>
                <w:rFonts w:hint="eastAsia" w:ascii="仿宋_GB2312" w:hAnsi="仿宋_GB2312" w:cs="仿宋_GB2312"/>
                <w:spacing w:val="-3"/>
                <w:sz w:val="24"/>
                <w:szCs w:val="24"/>
                <w:lang w:val="en-US" w:eastAsia="zh-CN"/>
              </w:rPr>
              <w:t>在课程思政方面的研究和建设的基础</w:t>
            </w:r>
            <w:r>
              <w:rPr>
                <w:rFonts w:ascii="仿宋_GB2312" w:hAnsi="仿宋_GB2312" w:cs="仿宋_GB2312"/>
                <w:sz w:val="24"/>
                <w:szCs w:val="24"/>
              </w:rPr>
              <w:t>，不超过</w:t>
            </w:r>
            <w:r>
              <w:rPr>
                <w:rFonts w:ascii="仿宋_GB2312" w:hAnsi="仿宋_GB2312" w:cs="仿宋_GB2312"/>
                <w:spacing w:val="-47"/>
                <w:sz w:val="24"/>
                <w:szCs w:val="24"/>
              </w:rPr>
              <w:t xml:space="preserve"> </w:t>
            </w:r>
            <w:r>
              <w:rPr>
                <w:rFonts w:ascii="仿宋_GB2312" w:hAnsi="仿宋_GB2312" w:cs="仿宋_GB2312"/>
                <w:sz w:val="24"/>
                <w:szCs w:val="24"/>
              </w:rPr>
              <w:t xml:space="preserve">2000 </w:t>
            </w:r>
            <w:r>
              <w:rPr>
                <w:rFonts w:ascii="仿宋_GB2312" w:hAnsi="仿宋_GB2312" w:cs="仿宋_GB2312"/>
                <w:spacing w:val="-1"/>
                <w:sz w:val="24"/>
                <w:szCs w:val="24"/>
              </w:rPr>
              <w:t>字</w:t>
            </w:r>
            <w:r>
              <w:rPr>
                <w:rFonts w:ascii="仿宋_GB2312" w:hAnsi="仿宋_GB2312" w:cs="仿宋_GB2312"/>
                <w:sz w:val="24"/>
                <w:szCs w:val="24"/>
              </w:rPr>
              <w:t>）</w:t>
            </w:r>
          </w:p>
        </w:tc>
      </w:tr>
    </w:tbl>
    <w:p>
      <w:pPr>
        <w:spacing w:line="360" w:lineRule="auto"/>
        <w:rPr>
          <w:rFonts w:ascii="仿宋_GB2312" w:hAnsi="仿宋_GB2312" w:cs="仿宋_GB2312"/>
          <w:sz w:val="24"/>
          <w:szCs w:val="24"/>
        </w:rPr>
      </w:pPr>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13440" w:hRule="exact"/>
        </w:trPr>
        <w:tc>
          <w:tcPr>
            <w:tcW w:w="8579" w:type="dxa"/>
            <w:tcBorders>
              <w:top w:val="single" w:color="000000" w:sz="4" w:space="0"/>
              <w:left w:val="single" w:color="000000" w:sz="4" w:space="0"/>
              <w:bottom w:val="single" w:color="000000" w:sz="6" w:space="0"/>
              <w:right w:val="single" w:color="000000" w:sz="4" w:space="0"/>
            </w:tcBorders>
          </w:tcPr>
          <w:p>
            <w:pPr>
              <w:widowControl w:val="0"/>
              <w:spacing w:before="62" w:after="160" w:line="360" w:lineRule="auto"/>
              <w:ind w:right="310"/>
              <w:jc w:val="left"/>
              <w:rPr>
                <w:rFonts w:ascii="仿宋_GB2312" w:hAnsi="仿宋_GB2312" w:cs="仿宋_GB2312"/>
                <w:spacing w:val="2"/>
                <w:sz w:val="24"/>
                <w:szCs w:val="24"/>
              </w:rPr>
            </w:pPr>
            <w:r>
              <w:rPr>
                <w:rFonts w:ascii="仿宋_GB2312" w:hAnsi="仿宋_GB2312" w:cs="仿宋_GB2312"/>
                <w:spacing w:val="2"/>
                <w:sz w:val="24"/>
                <w:szCs w:val="24"/>
              </w:rPr>
              <w:t>三、</w:t>
            </w:r>
            <w:r>
              <w:rPr>
                <w:rFonts w:hint="eastAsia" w:ascii="仿宋_GB2312" w:hAnsi="仿宋_GB2312" w:cs="仿宋_GB2312"/>
                <w:spacing w:val="2"/>
                <w:sz w:val="24"/>
                <w:szCs w:val="24"/>
                <w:lang w:val="en-US" w:eastAsia="zh-CN"/>
              </w:rPr>
              <w:t>课程思政建设思路</w:t>
            </w:r>
            <w:r>
              <w:rPr>
                <w:rFonts w:ascii="仿宋_GB2312" w:hAnsi="仿宋_GB2312" w:cs="仿宋_GB2312"/>
                <w:spacing w:val="2"/>
                <w:sz w:val="24"/>
                <w:szCs w:val="24"/>
              </w:rPr>
              <w:t>（</w:t>
            </w:r>
            <w:r>
              <w:rPr>
                <w:rFonts w:hint="eastAsia" w:ascii="仿宋_GB2312" w:hAnsi="仿宋_GB2312" w:cs="仿宋_GB2312"/>
                <w:spacing w:val="2"/>
                <w:sz w:val="24"/>
                <w:szCs w:val="24"/>
              </w:rPr>
              <w:t>专业</w:t>
            </w:r>
            <w:r>
              <w:rPr>
                <w:rFonts w:hint="eastAsia" w:ascii="仿宋_GB2312" w:hAnsi="仿宋_GB2312" w:cs="仿宋_GB2312"/>
                <w:spacing w:val="2"/>
                <w:sz w:val="24"/>
                <w:szCs w:val="24"/>
                <w:lang w:val="en-US" w:eastAsia="zh-CN"/>
              </w:rPr>
              <w:t>课程、</w:t>
            </w:r>
            <w:r>
              <w:rPr>
                <w:rFonts w:hint="eastAsia" w:ascii="仿宋_GB2312" w:hAnsi="仿宋_GB2312" w:cs="仿宋_GB2312"/>
                <w:spacing w:val="2"/>
                <w:sz w:val="24"/>
                <w:szCs w:val="24"/>
              </w:rPr>
              <w:t>实践课程</w:t>
            </w:r>
            <w:r>
              <w:rPr>
                <w:rFonts w:hint="eastAsia" w:ascii="仿宋_GB2312" w:hAnsi="仿宋_GB2312" w:cs="仿宋_GB2312"/>
                <w:spacing w:val="2"/>
                <w:sz w:val="24"/>
                <w:szCs w:val="24"/>
                <w:lang w:val="en-US" w:eastAsia="zh-CN"/>
              </w:rPr>
              <w:t>中的课程</w:t>
            </w:r>
            <w:r>
              <w:rPr>
                <w:rFonts w:hint="eastAsia" w:ascii="仿宋_GB2312" w:hAnsi="仿宋_GB2312" w:cs="仿宋_GB2312"/>
                <w:spacing w:val="2"/>
                <w:sz w:val="24"/>
                <w:szCs w:val="24"/>
              </w:rPr>
              <w:t>思政思路</w:t>
            </w:r>
            <w:r>
              <w:rPr>
                <w:rFonts w:ascii="仿宋_GB2312" w:hAnsi="仿宋_GB2312" w:cs="仿宋_GB2312"/>
                <w:spacing w:val="2"/>
                <w:sz w:val="24"/>
                <w:szCs w:val="24"/>
              </w:rPr>
              <w:t>，不超过 3000 字）</w:t>
            </w:r>
          </w:p>
          <w:p>
            <w:pPr>
              <w:widowControl w:val="0"/>
              <w:spacing w:after="160" w:line="360" w:lineRule="auto"/>
              <w:ind w:firstLine="240" w:firstLineChars="100"/>
              <w:jc w:val="left"/>
              <w:rPr>
                <w:rFonts w:ascii="仿宋_GB2312" w:hAnsi="仿宋_GB2312" w:cs="仿宋_GB2312"/>
                <w:kern w:val="0"/>
                <w:sz w:val="24"/>
                <w:szCs w:val="24"/>
              </w:rPr>
            </w:pPr>
          </w:p>
        </w:tc>
      </w:tr>
    </w:tbl>
    <w:p>
      <w:pPr>
        <w:tabs>
          <w:tab w:val="left" w:pos="3782"/>
        </w:tabs>
        <w:spacing w:line="360" w:lineRule="auto"/>
        <w:rPr>
          <w:rFonts w:hint="eastAsia" w:ascii="仿宋_GB2312" w:hAnsi="微软雅黑" w:cs="宋体"/>
          <w:b/>
          <w:bCs/>
          <w:kern w:val="36"/>
          <w:szCs w:val="32"/>
          <w:lang w:val="en-US" w:eastAsia="zh-CN"/>
        </w:rPr>
      </w:pPr>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13440" w:hRule="exact"/>
        </w:trPr>
        <w:tc>
          <w:tcPr>
            <w:tcW w:w="8579" w:type="dxa"/>
            <w:tcBorders>
              <w:top w:val="single" w:color="000000" w:sz="4" w:space="0"/>
              <w:left w:val="single" w:color="000000" w:sz="4" w:space="0"/>
              <w:bottom w:val="single" w:color="000000" w:sz="6" w:space="0"/>
              <w:right w:val="single" w:color="000000" w:sz="4" w:space="0"/>
            </w:tcBorders>
          </w:tcPr>
          <w:p>
            <w:pPr>
              <w:widowControl w:val="0"/>
              <w:spacing w:before="62" w:after="160" w:line="360" w:lineRule="auto"/>
              <w:ind w:right="310"/>
              <w:jc w:val="left"/>
              <w:rPr>
                <w:rFonts w:hint="eastAsia" w:ascii="仿宋_GB2312" w:hAnsi="仿宋_GB2312" w:cs="仿宋_GB2312"/>
                <w:spacing w:val="2"/>
                <w:sz w:val="24"/>
                <w:szCs w:val="24"/>
                <w:lang w:val="en-US" w:eastAsia="zh-CN"/>
              </w:rPr>
            </w:pPr>
            <w:r>
              <w:rPr>
                <w:rFonts w:hint="eastAsia" w:ascii="仿宋_GB2312" w:hAnsi="仿宋_GB2312" w:cs="仿宋_GB2312"/>
                <w:spacing w:val="2"/>
                <w:sz w:val="24"/>
                <w:szCs w:val="24"/>
                <w:lang w:val="en-US" w:eastAsia="zh-CN"/>
              </w:rPr>
              <w:t>四、课程思政的工作计划及预期成果（项目执行的时间表，可考核的项目完成结果，可示范推广的经验等，不超过 2000 字）</w:t>
            </w:r>
          </w:p>
          <w:p>
            <w:pPr>
              <w:widowControl w:val="0"/>
              <w:spacing w:after="160" w:line="360" w:lineRule="auto"/>
              <w:ind w:firstLine="240" w:firstLineChars="100"/>
              <w:jc w:val="left"/>
              <w:rPr>
                <w:rFonts w:ascii="仿宋_GB2312" w:hAnsi="仿宋_GB2312" w:cs="仿宋_GB2312"/>
                <w:kern w:val="0"/>
                <w:sz w:val="24"/>
                <w:szCs w:val="24"/>
              </w:rPr>
            </w:pPr>
          </w:p>
        </w:tc>
      </w:tr>
    </w:tbl>
    <w:p/>
    <w:tbl>
      <w:tblPr>
        <w:tblStyle w:val="9"/>
        <w:tblW w:w="8579" w:type="dxa"/>
        <w:tblInd w:w="119" w:type="dxa"/>
        <w:tblLayout w:type="fixed"/>
        <w:tblCellMar>
          <w:top w:w="0" w:type="dxa"/>
          <w:left w:w="0" w:type="dxa"/>
          <w:bottom w:w="0" w:type="dxa"/>
          <w:right w:w="0" w:type="dxa"/>
        </w:tblCellMar>
      </w:tblPr>
      <w:tblGrid>
        <w:gridCol w:w="8579"/>
      </w:tblGrid>
      <w:tr>
        <w:tblPrEx>
          <w:tblCellMar>
            <w:top w:w="0" w:type="dxa"/>
            <w:left w:w="0" w:type="dxa"/>
            <w:bottom w:w="0" w:type="dxa"/>
            <w:right w:w="0" w:type="dxa"/>
          </w:tblCellMar>
        </w:tblPrEx>
        <w:trPr>
          <w:trHeight w:val="7619" w:hRule="exact"/>
        </w:trPr>
        <w:tc>
          <w:tcPr>
            <w:tcW w:w="8579" w:type="dxa"/>
            <w:tcBorders>
              <w:top w:val="single" w:color="000000" w:sz="4" w:space="0"/>
              <w:left w:val="single" w:color="000000" w:sz="4" w:space="0"/>
              <w:bottom w:val="single" w:color="000000" w:sz="6" w:space="0"/>
              <w:right w:val="single" w:color="000000" w:sz="4" w:space="0"/>
            </w:tcBorders>
          </w:tcPr>
          <w:p>
            <w:pPr>
              <w:widowControl w:val="0"/>
              <w:spacing w:after="160" w:line="360" w:lineRule="auto"/>
              <w:jc w:val="left"/>
              <w:rPr>
                <w:rFonts w:ascii="仿宋_GB2312" w:hAnsi="仿宋_GB2312" w:cs="仿宋_GB2312"/>
                <w:kern w:val="0"/>
                <w:sz w:val="24"/>
                <w:szCs w:val="24"/>
              </w:rPr>
            </w:pPr>
            <w:r>
              <w:rPr>
                <w:rFonts w:ascii="仿宋_GB2312" w:hAnsi="仿宋_GB2312" w:cs="仿宋_GB2312"/>
                <w:spacing w:val="2"/>
                <w:kern w:val="0"/>
                <w:sz w:val="24"/>
                <w:szCs w:val="24"/>
              </w:rPr>
              <w:t>五</w:t>
            </w:r>
            <w:r>
              <w:rPr>
                <w:rFonts w:ascii="仿宋_GB2312" w:hAnsi="仿宋_GB2312" w:cs="仿宋_GB2312"/>
                <w:kern w:val="0"/>
                <w:sz w:val="24"/>
                <w:szCs w:val="24"/>
              </w:rPr>
              <w:t>、支</w:t>
            </w:r>
            <w:r>
              <w:rPr>
                <w:rFonts w:ascii="仿宋_GB2312" w:hAnsi="仿宋_GB2312" w:cs="仿宋_GB2312"/>
                <w:spacing w:val="2"/>
                <w:kern w:val="0"/>
                <w:sz w:val="24"/>
                <w:szCs w:val="24"/>
              </w:rPr>
              <w:t>持</w:t>
            </w:r>
            <w:r>
              <w:rPr>
                <w:rFonts w:ascii="仿宋_GB2312" w:hAnsi="仿宋_GB2312" w:cs="仿宋_GB2312"/>
                <w:kern w:val="0"/>
                <w:sz w:val="24"/>
                <w:szCs w:val="24"/>
              </w:rPr>
              <w:t>措</w:t>
            </w:r>
            <w:r>
              <w:rPr>
                <w:rFonts w:ascii="仿宋_GB2312" w:hAnsi="仿宋_GB2312" w:cs="仿宋_GB2312"/>
                <w:spacing w:val="1"/>
                <w:kern w:val="0"/>
                <w:sz w:val="24"/>
                <w:szCs w:val="24"/>
              </w:rPr>
              <w:t>施</w:t>
            </w:r>
            <w:r>
              <w:rPr>
                <w:rFonts w:ascii="仿宋_GB2312" w:hAnsi="仿宋_GB2312" w:cs="仿宋_GB2312"/>
                <w:spacing w:val="2"/>
                <w:kern w:val="0"/>
                <w:sz w:val="24"/>
                <w:szCs w:val="24"/>
              </w:rPr>
              <w:t>（</w:t>
            </w:r>
            <w:r>
              <w:rPr>
                <w:rFonts w:ascii="仿宋_GB2312" w:hAnsi="仿宋_GB2312" w:cs="仿宋_GB2312"/>
                <w:kern w:val="0"/>
                <w:sz w:val="24"/>
                <w:szCs w:val="24"/>
              </w:rPr>
              <w:t>包</w:t>
            </w:r>
            <w:r>
              <w:rPr>
                <w:rFonts w:ascii="仿宋_GB2312" w:hAnsi="仿宋_GB2312" w:cs="仿宋_GB2312"/>
                <w:spacing w:val="2"/>
                <w:kern w:val="0"/>
                <w:sz w:val="24"/>
                <w:szCs w:val="24"/>
              </w:rPr>
              <w:t>括</w:t>
            </w:r>
            <w:r>
              <w:rPr>
                <w:rFonts w:ascii="仿宋_GB2312" w:hAnsi="仿宋_GB2312" w:cs="仿宋_GB2312"/>
                <w:kern w:val="0"/>
                <w:sz w:val="24"/>
                <w:szCs w:val="24"/>
              </w:rPr>
              <w:t>条件</w:t>
            </w:r>
            <w:r>
              <w:rPr>
                <w:rFonts w:ascii="仿宋_GB2312" w:hAnsi="仿宋_GB2312" w:cs="仿宋_GB2312"/>
                <w:spacing w:val="2"/>
                <w:kern w:val="0"/>
                <w:sz w:val="24"/>
                <w:szCs w:val="24"/>
              </w:rPr>
              <w:t>、</w:t>
            </w:r>
            <w:r>
              <w:rPr>
                <w:rFonts w:ascii="仿宋_GB2312" w:hAnsi="仿宋_GB2312" w:cs="仿宋_GB2312"/>
                <w:kern w:val="0"/>
                <w:sz w:val="24"/>
                <w:szCs w:val="24"/>
              </w:rPr>
              <w:t>经</w:t>
            </w:r>
            <w:r>
              <w:rPr>
                <w:rFonts w:ascii="仿宋_GB2312" w:hAnsi="仿宋_GB2312" w:cs="仿宋_GB2312"/>
                <w:spacing w:val="2"/>
                <w:kern w:val="0"/>
                <w:sz w:val="24"/>
                <w:szCs w:val="24"/>
              </w:rPr>
              <w:t>费</w:t>
            </w:r>
            <w:r>
              <w:rPr>
                <w:rFonts w:ascii="仿宋_GB2312" w:hAnsi="仿宋_GB2312" w:cs="仿宋_GB2312"/>
                <w:kern w:val="0"/>
                <w:sz w:val="24"/>
                <w:szCs w:val="24"/>
              </w:rPr>
              <w:t>、人</w:t>
            </w:r>
            <w:r>
              <w:rPr>
                <w:rFonts w:ascii="仿宋_GB2312" w:hAnsi="仿宋_GB2312" w:cs="仿宋_GB2312"/>
                <w:spacing w:val="2"/>
                <w:kern w:val="0"/>
                <w:sz w:val="24"/>
                <w:szCs w:val="24"/>
              </w:rPr>
              <w:t>员</w:t>
            </w:r>
            <w:r>
              <w:rPr>
                <w:rFonts w:ascii="仿宋_GB2312" w:hAnsi="仿宋_GB2312" w:cs="仿宋_GB2312"/>
                <w:kern w:val="0"/>
                <w:sz w:val="24"/>
                <w:szCs w:val="24"/>
              </w:rPr>
              <w:t>等</w:t>
            </w:r>
            <w:r>
              <w:rPr>
                <w:rFonts w:ascii="仿宋_GB2312" w:hAnsi="仿宋_GB2312" w:cs="仿宋_GB2312"/>
                <w:spacing w:val="2"/>
                <w:kern w:val="0"/>
                <w:sz w:val="24"/>
                <w:szCs w:val="24"/>
              </w:rPr>
              <w:t>方</w:t>
            </w:r>
            <w:r>
              <w:rPr>
                <w:rFonts w:ascii="仿宋_GB2312" w:hAnsi="仿宋_GB2312" w:cs="仿宋_GB2312"/>
                <w:kern w:val="0"/>
                <w:sz w:val="24"/>
                <w:szCs w:val="24"/>
              </w:rPr>
              <w:t>面相</w:t>
            </w:r>
            <w:r>
              <w:rPr>
                <w:rFonts w:ascii="仿宋_GB2312" w:hAnsi="仿宋_GB2312" w:cs="仿宋_GB2312"/>
                <w:spacing w:val="2"/>
                <w:kern w:val="0"/>
                <w:sz w:val="24"/>
                <w:szCs w:val="24"/>
              </w:rPr>
              <w:t>关</w:t>
            </w:r>
            <w:r>
              <w:rPr>
                <w:rFonts w:ascii="仿宋_GB2312" w:hAnsi="仿宋_GB2312" w:cs="仿宋_GB2312"/>
                <w:kern w:val="0"/>
                <w:sz w:val="24"/>
                <w:szCs w:val="24"/>
              </w:rPr>
              <w:t>政</w:t>
            </w:r>
            <w:r>
              <w:rPr>
                <w:rFonts w:ascii="仿宋_GB2312" w:hAnsi="仿宋_GB2312" w:cs="仿宋_GB2312"/>
                <w:spacing w:val="2"/>
                <w:kern w:val="0"/>
                <w:sz w:val="24"/>
                <w:szCs w:val="24"/>
              </w:rPr>
              <w:t>策</w:t>
            </w:r>
            <w:r>
              <w:rPr>
                <w:rFonts w:ascii="仿宋_GB2312" w:hAnsi="仿宋_GB2312" w:cs="仿宋_GB2312"/>
                <w:kern w:val="0"/>
                <w:sz w:val="24"/>
                <w:szCs w:val="24"/>
              </w:rPr>
              <w:t>和措</w:t>
            </w:r>
            <w:r>
              <w:rPr>
                <w:rFonts w:ascii="仿宋_GB2312" w:hAnsi="仿宋_GB2312" w:cs="仿宋_GB2312"/>
                <w:spacing w:val="2"/>
                <w:kern w:val="0"/>
                <w:sz w:val="24"/>
                <w:szCs w:val="24"/>
              </w:rPr>
              <w:t>施</w:t>
            </w:r>
            <w:r>
              <w:rPr>
                <w:rFonts w:ascii="仿宋_GB2312" w:hAnsi="仿宋_GB2312" w:cs="仿宋_GB2312"/>
                <w:kern w:val="0"/>
                <w:sz w:val="24"/>
                <w:szCs w:val="24"/>
              </w:rPr>
              <w:t>）</w:t>
            </w:r>
          </w:p>
        </w:tc>
      </w:tr>
      <w:tr>
        <w:tblPrEx>
          <w:tblCellMar>
            <w:top w:w="0" w:type="dxa"/>
            <w:left w:w="0" w:type="dxa"/>
            <w:bottom w:w="0" w:type="dxa"/>
            <w:right w:w="0" w:type="dxa"/>
          </w:tblCellMar>
        </w:tblPrEx>
        <w:trPr>
          <w:trHeight w:val="5398" w:hRule="atLeast"/>
        </w:trPr>
        <w:tc>
          <w:tcPr>
            <w:tcW w:w="8579" w:type="dxa"/>
            <w:tcBorders>
              <w:top w:val="single" w:color="000000" w:sz="4" w:space="0"/>
              <w:left w:val="single" w:color="000000" w:sz="4" w:space="0"/>
              <w:bottom w:val="single" w:color="000000" w:sz="6" w:space="0"/>
              <w:right w:val="single" w:color="000000" w:sz="4" w:space="0"/>
            </w:tcBorders>
            <w:vAlign w:val="center"/>
          </w:tcPr>
          <w:p>
            <w:pPr>
              <w:widowControl w:val="0"/>
              <w:spacing w:after="160" w:line="360" w:lineRule="auto"/>
              <w:rPr>
                <w:rFonts w:ascii="仿宋_GB2312" w:hAnsi="仿宋_GB2312" w:cs="仿宋_GB2312"/>
                <w:kern w:val="0"/>
                <w:sz w:val="24"/>
                <w:szCs w:val="24"/>
              </w:rPr>
            </w:pPr>
            <w:r>
              <w:rPr>
                <w:rFonts w:hint="eastAsia" w:ascii="仿宋_GB2312" w:hAnsi="仿宋_GB2312" w:cs="仿宋_GB2312"/>
                <w:kern w:val="0"/>
                <w:sz w:val="24"/>
                <w:szCs w:val="24"/>
              </w:rPr>
              <w:t>六、诚信承诺</w:t>
            </w:r>
          </w:p>
          <w:p>
            <w:pPr>
              <w:widowControl w:val="0"/>
              <w:spacing w:after="160" w:line="360" w:lineRule="auto"/>
              <w:ind w:firstLine="480" w:firstLineChars="200"/>
              <w:rPr>
                <w:rFonts w:ascii="仿宋_GB2312" w:hAnsi="仿宋_GB2312" w:cs="仿宋_GB2312"/>
                <w:kern w:val="0"/>
                <w:sz w:val="24"/>
                <w:szCs w:val="24"/>
              </w:rPr>
            </w:pPr>
            <w:r>
              <w:rPr>
                <w:rFonts w:hint="eastAsia" w:ascii="仿宋_GB2312" w:hAnsi="仿宋_GB2312" w:cs="仿宋_GB2312"/>
                <w:kern w:val="0"/>
                <w:sz w:val="24"/>
                <w:szCs w:val="24"/>
              </w:rPr>
              <w:t>承诺项目组提交的各项信息准确、真实，如有虚假，愿意承担相应责任。</w:t>
            </w:r>
          </w:p>
          <w:p>
            <w:pPr>
              <w:widowControl w:val="0"/>
              <w:spacing w:after="160" w:line="360" w:lineRule="auto"/>
              <w:ind w:firstLine="3840" w:firstLineChars="1600"/>
              <w:rPr>
                <w:rFonts w:ascii="仿宋_GB2312" w:hAnsi="仿宋_GB2312" w:cs="仿宋_GB2312"/>
                <w:kern w:val="0"/>
                <w:sz w:val="24"/>
                <w:szCs w:val="24"/>
              </w:rPr>
            </w:pPr>
          </w:p>
          <w:p>
            <w:pPr>
              <w:widowControl w:val="0"/>
              <w:spacing w:after="160" w:line="360" w:lineRule="auto"/>
              <w:ind w:firstLine="1200" w:firstLineChars="500"/>
              <w:jc w:val="center"/>
              <w:rPr>
                <w:rFonts w:ascii="仿宋_GB2312" w:hAnsi="仿宋_GB2312" w:cs="仿宋_GB2312"/>
                <w:kern w:val="0"/>
                <w:sz w:val="24"/>
                <w:szCs w:val="24"/>
              </w:rPr>
            </w:pPr>
            <w:r>
              <w:rPr>
                <w:rFonts w:hint="eastAsia" w:ascii="仿宋_GB2312" w:hAnsi="仿宋_GB2312" w:cs="仿宋_GB2312"/>
                <w:kern w:val="0"/>
                <w:sz w:val="24"/>
                <w:szCs w:val="24"/>
                <w:lang w:val="en-US" w:eastAsia="zh-CN"/>
              </w:rPr>
              <w:t xml:space="preserve">      项</w:t>
            </w:r>
            <w:r>
              <w:rPr>
                <w:rFonts w:hint="eastAsia" w:ascii="仿宋_GB2312" w:hAnsi="仿宋_GB2312" w:cs="仿宋_GB2312"/>
                <w:kern w:val="0"/>
                <w:sz w:val="24"/>
                <w:szCs w:val="24"/>
              </w:rPr>
              <w:t>目负责人签字</w:t>
            </w:r>
            <w:r>
              <w:rPr>
                <w:rFonts w:hint="eastAsia" w:ascii="仿宋_GB2312" w:hAnsi="仿宋_GB2312" w:cs="仿宋_GB2312"/>
                <w:spacing w:val="105"/>
                <w:kern w:val="0"/>
                <w:sz w:val="24"/>
                <w:szCs w:val="24"/>
                <w:fitText w:val="3000" w:id="0"/>
              </w:rPr>
              <w:t>：</w:t>
            </w:r>
          </w:p>
          <w:p>
            <w:pPr>
              <w:widowControl w:val="0"/>
              <w:spacing w:after="160" w:line="360" w:lineRule="auto"/>
              <w:ind w:right="960"/>
              <w:jc w:val="center"/>
              <w:rPr>
                <w:rFonts w:ascii="仿宋_GB2312" w:hAnsi="仿宋_GB2312" w:cs="仿宋_GB2312"/>
                <w:kern w:val="0"/>
                <w:sz w:val="24"/>
                <w:szCs w:val="24"/>
              </w:rPr>
            </w:pPr>
            <w:r>
              <w:rPr>
                <w:rFonts w:ascii="仿宋_GB2312" w:hAnsi="仿宋_GB2312" w:cs="仿宋_GB2312"/>
                <w:kern w:val="0"/>
                <w:sz w:val="24"/>
                <w:szCs w:val="24"/>
              </w:rPr>
              <w:t xml:space="preserve">                        </w:t>
            </w:r>
          </w:p>
          <w:p>
            <w:pPr>
              <w:widowControl w:val="0"/>
              <w:spacing w:after="160" w:line="360" w:lineRule="auto"/>
              <w:ind w:right="960" w:firstLine="3120" w:firstLineChars="1300"/>
              <w:jc w:val="left"/>
              <w:rPr>
                <w:rFonts w:hint="default" w:ascii="仿宋_GB2312" w:hAnsi="仿宋_GB2312" w:cs="仿宋_GB2312"/>
                <w:kern w:val="0"/>
                <w:sz w:val="24"/>
                <w:szCs w:val="24"/>
                <w:fitText w:val="1680" w:id="1"/>
                <w:lang w:val="en-US" w:eastAsia="zh-CN"/>
              </w:rPr>
            </w:pPr>
            <w:r>
              <w:rPr>
                <w:rFonts w:hint="eastAsia" w:ascii="仿宋_GB2312" w:hAnsi="仿宋_GB2312" w:cs="仿宋_GB2312"/>
                <w:kern w:val="0"/>
                <w:sz w:val="24"/>
                <w:szCs w:val="24"/>
                <w:fitText w:val="1680" w:id="1"/>
                <w:lang w:val="en-US" w:eastAsia="zh-CN"/>
              </w:rPr>
              <w:t xml:space="preserve">                        </w:t>
            </w:r>
          </w:p>
          <w:p>
            <w:pPr>
              <w:widowControl w:val="0"/>
              <w:spacing w:after="160" w:line="360" w:lineRule="auto"/>
              <w:ind w:right="960"/>
              <w:jc w:val="right"/>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fitText w:val="1680" w:id="2"/>
                <w:lang w:val="en-US" w:eastAsia="zh-CN"/>
              </w:rPr>
              <w:t xml:space="preserve">                                        </w:t>
            </w:r>
            <w:r>
              <w:rPr>
                <w:rFonts w:hint="eastAsia" w:ascii="仿宋_GB2312" w:hAnsi="仿宋_GB2312" w:cs="仿宋_GB2312"/>
                <w:kern w:val="0"/>
                <w:sz w:val="24"/>
                <w:szCs w:val="24"/>
                <w:lang w:val="en-US" w:eastAsia="zh-CN"/>
              </w:rPr>
              <w:t>年    月    日</w:t>
            </w:r>
          </w:p>
          <w:p>
            <w:pPr>
              <w:widowControl w:val="0"/>
              <w:spacing w:after="160" w:line="360" w:lineRule="auto"/>
              <w:ind w:right="960"/>
              <w:jc w:val="both"/>
              <w:rPr>
                <w:rFonts w:hint="eastAsia" w:ascii="仿宋_GB2312" w:hAnsi="仿宋_GB2312" w:cs="仿宋_GB2312"/>
                <w:kern w:val="0"/>
                <w:sz w:val="24"/>
                <w:szCs w:val="24"/>
                <w:fitText w:val="1680" w:id="3"/>
              </w:rPr>
            </w:pPr>
          </w:p>
        </w:tc>
      </w:tr>
      <w:tr>
        <w:tblPrEx>
          <w:tblCellMar>
            <w:top w:w="0" w:type="dxa"/>
            <w:left w:w="0" w:type="dxa"/>
            <w:bottom w:w="0" w:type="dxa"/>
            <w:right w:w="0" w:type="dxa"/>
          </w:tblCellMar>
        </w:tblPrEx>
        <w:trPr>
          <w:trHeight w:val="6786" w:hRule="atLeast"/>
        </w:trPr>
        <w:tc>
          <w:tcPr>
            <w:tcW w:w="8579" w:type="dxa"/>
            <w:tcBorders>
              <w:top w:val="single" w:color="000000" w:sz="4" w:space="0"/>
              <w:left w:val="single" w:color="000000" w:sz="4" w:space="0"/>
              <w:bottom w:val="single" w:color="000000" w:sz="6" w:space="0"/>
              <w:right w:val="single" w:color="000000" w:sz="4" w:space="0"/>
            </w:tcBorders>
            <w:vAlign w:val="center"/>
          </w:tcPr>
          <w:p>
            <w:pPr>
              <w:widowControl w:val="0"/>
              <w:spacing w:after="160" w:line="360" w:lineRule="auto"/>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七、学校审核意见：</w:t>
            </w:r>
          </w:p>
          <w:p>
            <w:pPr>
              <w:widowControl w:val="0"/>
              <w:spacing w:after="160" w:line="360" w:lineRule="auto"/>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1、政治审核意见：</w:t>
            </w:r>
          </w:p>
          <w:p>
            <w:pPr>
              <w:widowControl w:val="0"/>
              <w:spacing w:after="160" w:line="360" w:lineRule="auto"/>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（确保申请内容的政治方向、价值取向）</w:t>
            </w:r>
          </w:p>
          <w:p>
            <w:pPr>
              <w:widowControl w:val="0"/>
              <w:spacing w:after="160" w:line="360" w:lineRule="auto"/>
              <w:rPr>
                <w:rFonts w:hint="eastAsia" w:ascii="仿宋_GB2312" w:hAnsi="仿宋_GB2312" w:cs="仿宋_GB2312"/>
                <w:kern w:val="0"/>
                <w:sz w:val="24"/>
                <w:szCs w:val="24"/>
                <w:lang w:val="en-US" w:eastAsia="zh-CN"/>
              </w:rPr>
            </w:pPr>
          </w:p>
          <w:p>
            <w:pPr>
              <w:widowControl w:val="0"/>
              <w:numPr>
                <w:ilvl w:val="0"/>
                <w:numId w:val="1"/>
              </w:numPr>
              <w:spacing w:after="160" w:line="360" w:lineRule="auto"/>
              <w:ind w:left="600" w:leftChars="0" w:firstLine="0" w:firstLineChars="0"/>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学术评审意见：</w:t>
            </w:r>
          </w:p>
          <w:p>
            <w:pPr>
              <w:widowControl w:val="0"/>
              <w:spacing w:after="160" w:line="360" w:lineRule="auto"/>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w:t>
            </w:r>
          </w:p>
          <w:p>
            <w:pPr>
              <w:widowControl w:val="0"/>
              <w:numPr>
                <w:ilvl w:val="0"/>
                <w:numId w:val="0"/>
              </w:numPr>
              <w:autoSpaceDE w:val="0"/>
              <w:autoSpaceDN w:val="0"/>
              <w:spacing w:after="160" w:line="360" w:lineRule="auto"/>
              <w:rPr>
                <w:rFonts w:hint="default" w:ascii="仿宋_GB2312" w:hAnsi="仿宋_GB2312" w:cs="仿宋_GB2312"/>
                <w:kern w:val="0"/>
                <w:sz w:val="24"/>
                <w:szCs w:val="24"/>
                <w:lang w:val="en-US" w:eastAsia="zh-CN"/>
              </w:rPr>
            </w:pPr>
          </w:p>
          <w:p>
            <w:pPr>
              <w:widowControl w:val="0"/>
              <w:numPr>
                <w:ilvl w:val="0"/>
                <w:numId w:val="1"/>
              </w:numPr>
              <w:autoSpaceDE w:val="0"/>
              <w:autoSpaceDN w:val="0"/>
              <w:spacing w:after="160" w:line="360" w:lineRule="auto"/>
              <w:ind w:left="600" w:leftChars="0" w:firstLine="0" w:firstLineChars="0"/>
              <w:rPr>
                <w:rFonts w:hint="eastAsia" w:ascii="仿宋_GB2312" w:hAnsi="仿宋_GB2312" w:cs="仿宋_GB2312"/>
                <w:spacing w:val="1"/>
                <w:kern w:val="0"/>
                <w:sz w:val="24"/>
                <w:szCs w:val="24"/>
                <w:lang w:val="en-US" w:eastAsia="zh-CN"/>
              </w:rPr>
            </w:pPr>
            <w:r>
              <w:rPr>
                <w:rFonts w:ascii="仿宋_GB2312" w:hAnsi="仿宋_GB2312" w:cs="仿宋_GB2312"/>
                <w:kern w:val="0"/>
                <w:sz w:val="24"/>
                <w:szCs w:val="24"/>
              </w:rPr>
              <w:t>支</w:t>
            </w:r>
            <w:r>
              <w:rPr>
                <w:rFonts w:ascii="仿宋_GB2312" w:hAnsi="仿宋_GB2312" w:cs="仿宋_GB2312"/>
                <w:spacing w:val="2"/>
                <w:kern w:val="0"/>
                <w:sz w:val="24"/>
                <w:szCs w:val="24"/>
              </w:rPr>
              <w:t>持</w:t>
            </w:r>
            <w:r>
              <w:rPr>
                <w:rFonts w:ascii="仿宋_GB2312" w:hAnsi="仿宋_GB2312" w:cs="仿宋_GB2312"/>
                <w:kern w:val="0"/>
                <w:sz w:val="24"/>
                <w:szCs w:val="24"/>
              </w:rPr>
              <w:t>措</w:t>
            </w:r>
            <w:r>
              <w:rPr>
                <w:rFonts w:ascii="仿宋_GB2312" w:hAnsi="仿宋_GB2312" w:cs="仿宋_GB2312"/>
                <w:spacing w:val="1"/>
                <w:kern w:val="0"/>
                <w:sz w:val="24"/>
                <w:szCs w:val="24"/>
              </w:rPr>
              <w:t>施</w:t>
            </w:r>
            <w:r>
              <w:rPr>
                <w:rFonts w:hint="eastAsia" w:ascii="仿宋_GB2312" w:hAnsi="仿宋_GB2312" w:cs="仿宋_GB2312"/>
                <w:spacing w:val="1"/>
                <w:kern w:val="0"/>
                <w:sz w:val="24"/>
                <w:szCs w:val="24"/>
                <w:lang w:val="en-US" w:eastAsia="zh-CN"/>
              </w:rPr>
              <w:t>评审意见：</w:t>
            </w:r>
          </w:p>
          <w:p>
            <w:pPr>
              <w:widowControl w:val="0"/>
              <w:spacing w:after="160" w:line="360" w:lineRule="auto"/>
              <w:rPr>
                <w:rFonts w:hint="default" w:ascii="仿宋_GB2312" w:hAnsi="仿宋_GB2312" w:cs="仿宋_GB2312"/>
                <w:kern w:val="0"/>
                <w:sz w:val="24"/>
                <w:szCs w:val="24"/>
                <w:lang w:val="en-US" w:eastAsia="zh-CN"/>
              </w:rPr>
            </w:pPr>
          </w:p>
          <w:p>
            <w:pPr>
              <w:widowControl w:val="0"/>
              <w:spacing w:after="160" w:line="360" w:lineRule="auto"/>
              <w:ind w:right="960"/>
              <w:jc w:val="both"/>
              <w:rPr>
                <w:rFonts w:hint="eastAsia" w:ascii="仿宋_GB2312" w:hAnsi="仿宋_GB2312" w:cs="仿宋_GB2312"/>
                <w:kern w:val="0"/>
                <w:sz w:val="24"/>
                <w:szCs w:val="24"/>
                <w:fitText w:val="1680" w:id="4"/>
              </w:rPr>
            </w:pPr>
          </w:p>
        </w:tc>
      </w:tr>
      <w:tr>
        <w:tblPrEx>
          <w:tblCellMar>
            <w:top w:w="0" w:type="dxa"/>
            <w:left w:w="0" w:type="dxa"/>
            <w:bottom w:w="0" w:type="dxa"/>
            <w:right w:w="0" w:type="dxa"/>
          </w:tblCellMar>
        </w:tblPrEx>
        <w:trPr>
          <w:trHeight w:val="6446" w:hRule="atLeast"/>
        </w:trPr>
        <w:tc>
          <w:tcPr>
            <w:tcW w:w="8579" w:type="dxa"/>
            <w:tcBorders>
              <w:top w:val="single" w:color="000000" w:sz="4" w:space="0"/>
              <w:left w:val="single" w:color="000000" w:sz="4" w:space="0"/>
              <w:bottom w:val="single" w:color="000000" w:sz="6" w:space="0"/>
              <w:right w:val="single" w:color="000000" w:sz="4" w:space="0"/>
            </w:tcBorders>
            <w:vAlign w:val="center"/>
          </w:tcPr>
          <w:p>
            <w:pPr>
              <w:widowControl w:val="0"/>
              <w:spacing w:after="160" w:line="360" w:lineRule="auto"/>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八、学校申报意见：</w:t>
            </w:r>
          </w:p>
          <w:p>
            <w:pPr>
              <w:widowControl w:val="0"/>
              <w:spacing w:after="160" w:line="360" w:lineRule="auto"/>
              <w:ind w:firstLine="480" w:firstLineChars="200"/>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本校已按照申报要求，对申报内容进行了政治性、学术性和支持措施审核。经评审评价，现择优申报。</w:t>
            </w:r>
          </w:p>
          <w:p>
            <w:pPr>
              <w:widowControl w:val="0"/>
              <w:spacing w:after="160" w:line="360" w:lineRule="auto"/>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本院校如被认定为《人民德育》“三全育人”课程思政教学资源建设示范院校，学校承诺提供申报书中所述的条件、经费、人员等方面相关政策和措施，确保课程思政教学资源建设顺利开展，同时通过本项工作带动本校各院系和领域的课程思政工作进一步提升和不断完善。</w:t>
            </w:r>
          </w:p>
          <w:p>
            <w:pPr>
              <w:widowControl w:val="0"/>
              <w:spacing w:after="160" w:line="360" w:lineRule="auto"/>
              <w:rPr>
                <w:rFonts w:hint="default" w:ascii="仿宋_GB2312" w:hAnsi="仿宋_GB2312" w:cs="仿宋_GB2312"/>
                <w:kern w:val="0"/>
                <w:sz w:val="24"/>
                <w:szCs w:val="24"/>
                <w:lang w:val="en-US" w:eastAsia="zh-CN"/>
              </w:rPr>
            </w:pPr>
          </w:p>
          <w:p>
            <w:pPr>
              <w:widowControl w:val="0"/>
              <w:spacing w:after="160" w:line="360" w:lineRule="auto"/>
              <w:ind w:firstLine="4080" w:firstLineChars="1700"/>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主管校领导签字：</w:t>
            </w:r>
          </w:p>
          <w:p>
            <w:pPr>
              <w:widowControl w:val="0"/>
              <w:spacing w:after="160" w:line="360" w:lineRule="auto"/>
              <w:ind w:firstLine="4080" w:firstLineChars="1700"/>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（学校公章或党委章）</w:t>
            </w:r>
          </w:p>
          <w:p>
            <w:pPr>
              <w:widowControl w:val="0"/>
              <w:spacing w:after="160" w:line="360" w:lineRule="auto"/>
              <w:ind w:right="960"/>
              <w:jc w:val="right"/>
              <w:rPr>
                <w:rFonts w:hint="eastAsia" w:ascii="仿宋_GB2312" w:hAnsi="仿宋_GB2312" w:cs="仿宋_GB2312"/>
                <w:kern w:val="0"/>
                <w:sz w:val="24"/>
                <w:szCs w:val="24"/>
                <w:fitText w:val="1680" w:id="5"/>
              </w:rPr>
            </w:pPr>
            <w:r>
              <w:rPr>
                <w:rFonts w:hint="eastAsia" w:ascii="仿宋_GB2312" w:hAnsi="仿宋_GB2312" w:cs="仿宋_GB2312"/>
                <w:kern w:val="0"/>
                <w:sz w:val="24"/>
                <w:szCs w:val="24"/>
                <w:lang w:val="en-US" w:eastAsia="zh-CN"/>
              </w:rPr>
              <w:t xml:space="preserve">                          年    月    日</w:t>
            </w:r>
          </w:p>
        </w:tc>
      </w:tr>
    </w:tbl>
    <w:p/>
    <w:sectPr>
      <w:headerReference r:id="rId3" w:type="default"/>
      <w:footerReference r:id="rId4" w:type="default"/>
      <w:pgSz w:w="11906" w:h="16838"/>
      <w:pgMar w:top="1440" w:right="1519"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粗雅宋_GBK">
    <w:altName w:val="宋体"/>
    <w:panose1 w:val="00000000000000000000"/>
    <w:charset w:val="88"/>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098261"/>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rFonts w:hint="eastAsia"/>
        <w:sz w:val="20"/>
        <w:lang w:val="en-US"/>
      </w:rPr>
    </w:pPr>
    <w:r>
      <w:drawing>
        <wp:anchor distT="0" distB="0" distL="114300" distR="114300" simplePos="0" relativeHeight="251658240" behindDoc="0" locked="0" layoutInCell="1" allowOverlap="1">
          <wp:simplePos x="0" y="0"/>
          <wp:positionH relativeFrom="column">
            <wp:posOffset>4613910</wp:posOffset>
          </wp:positionH>
          <wp:positionV relativeFrom="paragraph">
            <wp:posOffset>-14605</wp:posOffset>
          </wp:positionV>
          <wp:extent cx="882015" cy="250825"/>
          <wp:effectExtent l="0" t="0" r="1905" b="8255"/>
          <wp:wrapTopAndBottom/>
          <wp:docPr id="21" name="图片 1" descr="C:\Users\Administrator\Desktop\微信图片_20200717190402.png微信图片_2020071719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C:\Users\Administrator\Desktop\微信图片_20200717190402.png微信图片_20200717190402"/>
                  <pic:cNvPicPr>
                    <a:picLocks noChangeAspect="1"/>
                  </pic:cNvPicPr>
                </pic:nvPicPr>
                <pic:blipFill>
                  <a:blip r:embed="rId1"/>
                  <a:srcRect/>
                  <a:stretch>
                    <a:fillRect/>
                  </a:stretch>
                </pic:blipFill>
                <pic:spPr>
                  <a:xfrm>
                    <a:off x="0" y="0"/>
                    <a:ext cx="882015" cy="250825"/>
                  </a:xfrm>
                  <a:prstGeom prst="rect">
                    <a:avLst/>
                  </a:prstGeom>
                  <a:noFill/>
                  <a:ln>
                    <a:noFill/>
                  </a:ln>
                </pic:spPr>
              </pic:pic>
            </a:graphicData>
          </a:graphic>
        </wp:anchor>
      </w:drawing>
    </w:r>
    <w:r>
      <w:rPr>
        <w:rFonts w:hint="eastAsia"/>
        <w:sz w:val="20"/>
        <w:lang w:val="en-US"/>
      </w:rPr>
      <w:t xml:space="preserve"> </w:t>
    </w:r>
  </w:p>
  <w:p>
    <w:pPr>
      <w:pStyle w:val="4"/>
      <w:spacing w:before="0" w:line="14" w:lineRule="auto"/>
      <w:ind w:left="0"/>
      <w:rPr>
        <w:rFonts w:hint="eastAsia"/>
        <w:sz w:val="20"/>
        <w:lang w:val="en-US"/>
      </w:rPr>
    </w:pPr>
  </w:p>
  <w:p>
    <w:pPr>
      <w:pStyle w:val="4"/>
      <w:spacing w:before="0" w:line="14" w:lineRule="auto"/>
      <w:ind w:left="0"/>
      <w:rPr>
        <w:rFonts w:hint="eastAsia"/>
        <w:sz w:val="20"/>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rFonts w:hint="eastAsia" w:ascii="微软雅黑" w:hAnsi="微软雅黑" w:eastAsia="微软雅黑" w:cs="微软雅黑"/>
        <w:sz w:val="24"/>
        <w:szCs w:val="24"/>
        <w:lang w:val="en-US"/>
      </w:rPr>
    </w:pPr>
  </w:p>
  <w:p>
    <w:pPr>
      <w:pStyle w:val="4"/>
      <w:spacing w:before="0" w:line="14" w:lineRule="auto"/>
      <w:ind w:left="0"/>
      <w:rPr>
        <w:sz w:val="20"/>
      </w:rPr>
    </w:pPr>
    <w:r>
      <w:rPr>
        <w:rFonts w:hint="eastAsia" w:ascii="仿宋_GB2312" w:hAnsi="宋体" w:eastAsia="仿宋_GB2312" w:cs="方正粗雅宋_GBK"/>
        <w:w w:val="90"/>
        <w:sz w:val="44"/>
        <w:szCs w:val="44"/>
      </w:rPr>
      <w:drawing>
        <wp:inline distT="0" distB="0" distL="0" distR="0">
          <wp:extent cx="5544185" cy="76200"/>
          <wp:effectExtent l="0" t="0" r="5715" b="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2"/>
                  <a:stretch>
                    <a:fillRect/>
                  </a:stretch>
                </pic:blipFill>
                <pic:spPr>
                  <a:xfrm flipV="1">
                    <a:off x="0" y="0"/>
                    <a:ext cx="5544185" cy="76200"/>
                  </a:xfrm>
                  <a:prstGeom prst="rect">
                    <a:avLst/>
                  </a:prstGeom>
                  <a:noFill/>
                  <a:ln>
                    <a:noFill/>
                  </a:ln>
                </pic:spPr>
              </pic:pic>
            </a:graphicData>
          </a:graphic>
        </wp:inline>
      </w:drawing>
    </w:r>
    <w:r>
      <w:rPr>
        <w:rFonts w:hint="eastAsia" w:ascii="仿宋_GB2312" w:hAnsi="宋体" w:eastAsia="仿宋_GB2312" w:cs="方正粗雅宋_GBK"/>
        <w:w w:val="90"/>
        <w:sz w:val="44"/>
        <w:szCs w:val="44"/>
      </w:rPr>
      <w:drawing>
        <wp:inline distT="0" distB="0" distL="0" distR="0">
          <wp:extent cx="5542915" cy="45085"/>
          <wp:effectExtent l="0" t="0" r="4445" b="635"/>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2"/>
                  <a:stretch>
                    <a:fillRect/>
                  </a:stretch>
                </pic:blipFill>
                <pic:spPr>
                  <a:xfrm>
                    <a:off x="0" y="0"/>
                    <a:ext cx="5542915" cy="45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0A64B"/>
    <w:multiLevelType w:val="singleLevel"/>
    <w:tmpl w:val="9140A64B"/>
    <w:lvl w:ilvl="0" w:tentative="0">
      <w:start w:val="2"/>
      <w:numFmt w:val="decimal"/>
      <w:suff w:val="nothing"/>
      <w:lvlText w:val="%1、"/>
      <w:lvlJc w:val="left"/>
      <w:pPr>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B7AF3"/>
    <w:rsid w:val="0443425C"/>
    <w:rsid w:val="0FBB7AF3"/>
    <w:rsid w:val="127A54E9"/>
    <w:rsid w:val="21243C8E"/>
    <w:rsid w:val="3F50330B"/>
    <w:rsid w:val="3FCB186E"/>
    <w:rsid w:val="50D43042"/>
    <w:rsid w:val="7031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spacing w:before="58"/>
      <w:ind w:left="1170" w:right="1255"/>
      <w:jc w:val="center"/>
      <w:outlineLvl w:val="1"/>
    </w:pPr>
    <w:rPr>
      <w:b/>
      <w:bCs/>
      <w:sz w:val="30"/>
      <w:szCs w:val="30"/>
    </w:rPr>
  </w:style>
  <w:style w:type="paragraph" w:styleId="3">
    <w:name w:val="heading 3"/>
    <w:basedOn w:val="1"/>
    <w:next w:val="1"/>
    <w:qFormat/>
    <w:uiPriority w:val="1"/>
    <w:pPr>
      <w:spacing w:before="5"/>
      <w:ind w:left="120"/>
      <w:outlineLvl w:val="2"/>
    </w:pPr>
    <w:rPr>
      <w:b/>
      <w:bCs/>
      <w:sz w:val="2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4"/>
      <w:ind w:left="120"/>
    </w:pPr>
    <w:rPr>
      <w:sz w:val="24"/>
      <w:szCs w:val="24"/>
    </w:rPr>
  </w:style>
  <w:style w:type="paragraph" w:styleId="5">
    <w:name w:val="footer"/>
    <w:basedOn w:val="1"/>
    <w:qFormat/>
    <w:uiPriority w:val="0"/>
    <w:pPr>
      <w:tabs>
        <w:tab w:val="center" w:pos="4153"/>
        <w:tab w:val="right" w:pos="8306"/>
      </w:tabs>
      <w:snapToGrid w:val="0"/>
    </w:pPr>
    <w:rPr>
      <w:sz w:val="18"/>
    </w:rPr>
  </w:style>
  <w:style w:type="table" w:customStyle="1" w:styleId="8">
    <w:name w:val="网格型3"/>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1"/>
    <w:basedOn w:val="6"/>
    <w:semiHidden/>
    <w:qFormat/>
    <w:uiPriority w:val="0"/>
    <w:pPr>
      <w:spacing w:after="160" w:line="256" w:lineRule="auto"/>
    </w:pPr>
    <w:rPr>
      <w:rFonts w:ascii="Calibri" w:hAnsi="Calibri" w:eastAsia="宋体" w:cs="Times New Roman"/>
    </w:rPr>
    <w:tblPr>
      <w:tblCellMar>
        <w:top w:w="0" w:type="dxa"/>
        <w:left w:w="108" w:type="dxa"/>
        <w:bottom w:w="0" w:type="dxa"/>
        <w:right w:w="108" w:type="dxa"/>
      </w:tblCellMar>
    </w:tblPr>
  </w:style>
  <w:style w:type="paragraph" w:styleId="10">
    <w:name w:val="List Paragraph"/>
    <w:basedOn w:val="1"/>
    <w:qFormat/>
    <w:uiPriority w:val="1"/>
    <w:pPr>
      <w:spacing w:before="4"/>
      <w:ind w:left="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2020-07-17T12:27:00Z</dcterms:created>
  <dc:creator>王朝安</dc:creator>
  <cp:lastModifiedBy>W</cp:lastModifiedBy>
  <dcterms:modified xsi:type="dcterms:W3CDTF">2020-10-27T00:56:59Z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