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9F88AC" w14:textId="77777777" w:rsidR="00617821" w:rsidRPr="00617821" w:rsidRDefault="00617821" w:rsidP="00617821">
      <w:pPr>
        <w:widowControl/>
        <w:shd w:val="clear" w:color="auto" w:fill="FFFFFF"/>
        <w:spacing w:line="480" w:lineRule="auto"/>
        <w:rPr>
          <w:rFonts w:ascii="宋体" w:eastAsia="宋体" w:hAnsi="宋体" w:cs="宋体"/>
          <w:b/>
          <w:bCs/>
          <w:color w:val="333333"/>
          <w:spacing w:val="8"/>
          <w:kern w:val="0"/>
          <w:sz w:val="24"/>
          <w:szCs w:val="24"/>
        </w:rPr>
      </w:pPr>
      <w:r w:rsidRPr="00617821">
        <w:rPr>
          <w:rFonts w:ascii="宋体" w:eastAsia="宋体" w:hAnsi="宋体" w:cs="宋体" w:hint="eastAsia"/>
          <w:b/>
          <w:bCs/>
          <w:color w:val="333333"/>
          <w:spacing w:val="8"/>
          <w:kern w:val="0"/>
          <w:sz w:val="24"/>
          <w:szCs w:val="24"/>
        </w:rPr>
        <w:t>附2：</w:t>
      </w:r>
      <w:r w:rsidRPr="00617821">
        <w:rPr>
          <w:rFonts w:ascii="宋体" w:eastAsia="宋体" w:hAnsi="宋体" w:cs="宋体" w:hint="eastAsia"/>
          <w:b/>
          <w:bCs/>
          <w:color w:val="333333"/>
          <w:spacing w:val="30"/>
          <w:kern w:val="0"/>
          <w:sz w:val="24"/>
          <w:szCs w:val="24"/>
        </w:rPr>
        <w:t>水利水电建筑工程</w:t>
      </w:r>
      <w:bookmarkStart w:id="0" w:name="_GoBack"/>
      <w:bookmarkEnd w:id="0"/>
      <w:r w:rsidRPr="00617821">
        <w:rPr>
          <w:rFonts w:ascii="宋体" w:eastAsia="宋体" w:hAnsi="宋体" w:cs="宋体" w:hint="eastAsia"/>
          <w:b/>
          <w:bCs/>
          <w:color w:val="333333"/>
          <w:spacing w:val="30"/>
          <w:kern w:val="0"/>
          <w:sz w:val="24"/>
          <w:szCs w:val="24"/>
        </w:rPr>
        <w:t>专业教学资源库在线学习操作说明</w:t>
      </w:r>
    </w:p>
    <w:p w14:paraId="3B4AF272" w14:textId="77777777" w:rsidR="00617821" w:rsidRPr="00364129" w:rsidRDefault="00617821" w:rsidP="00617821">
      <w:pPr>
        <w:widowControl/>
        <w:shd w:val="clear" w:color="auto" w:fill="FFFFFF"/>
        <w:spacing w:line="480" w:lineRule="auto"/>
        <w:rPr>
          <w:rFonts w:ascii="宋体" w:eastAsia="宋体" w:hAnsi="宋体" w:cs="宋体"/>
          <w:b/>
          <w:bCs/>
          <w:color w:val="333333"/>
          <w:spacing w:val="8"/>
          <w:kern w:val="0"/>
          <w:sz w:val="24"/>
          <w:szCs w:val="24"/>
        </w:rPr>
      </w:pPr>
      <w:r w:rsidRPr="00364129">
        <w:rPr>
          <w:rFonts w:ascii="宋体" w:eastAsia="宋体" w:hAnsi="宋体" w:cs="宋体" w:hint="eastAsia"/>
          <w:b/>
          <w:bCs/>
          <w:color w:val="333333"/>
          <w:spacing w:val="8"/>
          <w:kern w:val="0"/>
          <w:sz w:val="24"/>
          <w:szCs w:val="24"/>
        </w:rPr>
        <w:t>一、PC端学习</w:t>
      </w:r>
    </w:p>
    <w:p w14:paraId="4543CF96" w14:textId="77777777" w:rsidR="00617821" w:rsidRPr="00364129" w:rsidRDefault="00617821" w:rsidP="00617821">
      <w:pPr>
        <w:widowControl/>
        <w:shd w:val="clear" w:color="auto" w:fill="FFFFFF"/>
        <w:spacing w:line="480" w:lineRule="auto"/>
        <w:rPr>
          <w:rFonts w:ascii="宋体" w:eastAsia="宋体" w:hAnsi="宋体" w:cs="宋体"/>
          <w:color w:val="333333"/>
          <w:spacing w:val="8"/>
          <w:kern w:val="0"/>
          <w:sz w:val="24"/>
          <w:szCs w:val="24"/>
        </w:rPr>
      </w:pPr>
      <w:r w:rsidRPr="00364129">
        <w:rPr>
          <w:rFonts w:ascii="宋体" w:eastAsia="宋体" w:hAnsi="宋体" w:cs="宋体" w:hint="eastAsia"/>
          <w:color w:val="333333"/>
          <w:spacing w:val="8"/>
          <w:kern w:val="0"/>
          <w:sz w:val="24"/>
          <w:szCs w:val="24"/>
        </w:rPr>
        <w:t>直接访问网站</w:t>
      </w:r>
      <w:hyperlink r:id="rId4" w:history="1">
        <w:r w:rsidRPr="00364129">
          <w:rPr>
            <w:rStyle w:val="a3"/>
            <w:rFonts w:ascii="宋体" w:eastAsia="宋体" w:hAnsi="宋体"/>
            <w:sz w:val="24"/>
            <w:szCs w:val="24"/>
          </w:rPr>
          <w:t>www.icve.com.cn/slsdjzgc</w:t>
        </w:r>
      </w:hyperlink>
      <w:r w:rsidRPr="00364129">
        <w:rPr>
          <w:rFonts w:ascii="宋体" w:eastAsia="宋体" w:hAnsi="宋体" w:hint="eastAsia"/>
          <w:sz w:val="24"/>
          <w:szCs w:val="24"/>
        </w:rPr>
        <w:t>，进入水工资源库网站首页（见图1）。选择课程中心的课程学习，</w:t>
      </w:r>
      <w:r w:rsidRPr="00364129">
        <w:rPr>
          <w:rFonts w:ascii="宋体" w:eastAsia="宋体" w:hAnsi="宋体" w:cs="宋体" w:hint="eastAsia"/>
          <w:color w:val="333333"/>
          <w:spacing w:val="8"/>
          <w:kern w:val="0"/>
          <w:sz w:val="24"/>
          <w:szCs w:val="24"/>
        </w:rPr>
        <w:t>点击学习页右上角注册按钮（见图2），填写相关信息（见图3）。注册完毕后，点击右上角的登录按钮，填写用户名（手机号码）和密码进行登录。登录成功后，系统将进入课程见面。您可以点击喜欢的课程，点击“参加学习”按钮进入课程进行学习。</w:t>
      </w:r>
    </w:p>
    <w:p w14:paraId="557F94F8" w14:textId="77777777" w:rsidR="00617821" w:rsidRPr="00364129" w:rsidRDefault="00617821" w:rsidP="00617821">
      <w:pPr>
        <w:widowControl/>
        <w:shd w:val="clear" w:color="auto" w:fill="FFFFFF"/>
        <w:spacing w:line="480" w:lineRule="auto"/>
        <w:jc w:val="center"/>
        <w:rPr>
          <w:rFonts w:ascii="宋体" w:eastAsia="宋体" w:hAnsi="宋体" w:cs="宋体"/>
          <w:color w:val="333333"/>
          <w:spacing w:val="8"/>
          <w:kern w:val="0"/>
          <w:sz w:val="24"/>
          <w:szCs w:val="24"/>
        </w:rPr>
      </w:pPr>
      <w:r w:rsidRPr="00364129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FD9B39C" wp14:editId="3DCC4ED9">
            <wp:extent cx="4426527" cy="200648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39661" cy="2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2C204" w14:textId="77777777" w:rsidR="00617821" w:rsidRPr="00364129" w:rsidRDefault="00617821" w:rsidP="00617821">
      <w:pPr>
        <w:widowControl/>
        <w:shd w:val="clear" w:color="auto" w:fill="FFFFFF"/>
        <w:spacing w:line="480" w:lineRule="auto"/>
        <w:jc w:val="center"/>
        <w:rPr>
          <w:rFonts w:ascii="宋体" w:eastAsia="宋体" w:hAnsi="宋体" w:cs="宋体"/>
          <w:color w:val="333333"/>
          <w:spacing w:val="8"/>
          <w:kern w:val="0"/>
          <w:sz w:val="24"/>
          <w:szCs w:val="24"/>
        </w:rPr>
      </w:pPr>
      <w:r w:rsidRPr="00364129">
        <w:rPr>
          <w:rFonts w:ascii="宋体" w:eastAsia="宋体" w:hAnsi="宋体" w:cs="宋体" w:hint="eastAsia"/>
          <w:color w:val="333333"/>
          <w:spacing w:val="8"/>
          <w:kern w:val="0"/>
          <w:sz w:val="24"/>
          <w:szCs w:val="24"/>
        </w:rPr>
        <w:t>图1</w:t>
      </w:r>
      <w:r w:rsidRPr="00364129">
        <w:rPr>
          <w:rFonts w:ascii="宋体" w:eastAsia="宋体" w:hAnsi="宋体" w:cs="宋体"/>
          <w:color w:val="333333"/>
          <w:spacing w:val="8"/>
          <w:kern w:val="0"/>
          <w:sz w:val="24"/>
          <w:szCs w:val="24"/>
        </w:rPr>
        <w:t xml:space="preserve"> </w:t>
      </w:r>
      <w:r w:rsidRPr="00364129">
        <w:rPr>
          <w:rFonts w:ascii="宋体" w:eastAsia="宋体" w:hAnsi="宋体" w:cs="宋体" w:hint="eastAsia"/>
          <w:color w:val="333333"/>
          <w:spacing w:val="8"/>
          <w:kern w:val="0"/>
          <w:sz w:val="24"/>
          <w:szCs w:val="24"/>
        </w:rPr>
        <w:t>水工资源库首页</w:t>
      </w:r>
    </w:p>
    <w:p w14:paraId="2559D7B7" w14:textId="77777777" w:rsidR="00617821" w:rsidRPr="00364129" w:rsidRDefault="00617821" w:rsidP="00617821">
      <w:pPr>
        <w:widowControl/>
        <w:shd w:val="clear" w:color="auto" w:fill="FFFFFF"/>
        <w:spacing w:line="480" w:lineRule="auto"/>
        <w:jc w:val="center"/>
        <w:rPr>
          <w:rFonts w:ascii="宋体" w:eastAsia="宋体" w:hAnsi="宋体" w:cs="宋体"/>
          <w:color w:val="333333"/>
          <w:spacing w:val="8"/>
          <w:kern w:val="0"/>
          <w:sz w:val="24"/>
          <w:szCs w:val="24"/>
        </w:rPr>
      </w:pPr>
      <w:r w:rsidRPr="00364129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1F9B93D" wp14:editId="44445444">
            <wp:extent cx="4357255" cy="1726956"/>
            <wp:effectExtent l="0" t="0" r="5715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8396" cy="173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54D2B" w14:textId="77777777" w:rsidR="00617821" w:rsidRPr="00364129" w:rsidRDefault="00617821" w:rsidP="00617821">
      <w:pPr>
        <w:widowControl/>
        <w:shd w:val="clear" w:color="auto" w:fill="FFFFFF"/>
        <w:spacing w:line="480" w:lineRule="auto"/>
        <w:jc w:val="center"/>
        <w:rPr>
          <w:rFonts w:ascii="宋体" w:eastAsia="宋体" w:hAnsi="宋体" w:cs="宋体"/>
          <w:color w:val="333333"/>
          <w:spacing w:val="8"/>
          <w:kern w:val="0"/>
          <w:sz w:val="24"/>
          <w:szCs w:val="24"/>
        </w:rPr>
      </w:pPr>
      <w:r w:rsidRPr="00364129">
        <w:rPr>
          <w:rFonts w:ascii="宋体" w:eastAsia="宋体" w:hAnsi="宋体" w:cs="宋体" w:hint="eastAsia"/>
          <w:color w:val="333333"/>
          <w:spacing w:val="8"/>
          <w:kern w:val="0"/>
          <w:sz w:val="24"/>
          <w:szCs w:val="24"/>
        </w:rPr>
        <w:t>图2</w:t>
      </w:r>
      <w:r w:rsidRPr="00364129">
        <w:rPr>
          <w:rFonts w:ascii="宋体" w:eastAsia="宋体" w:hAnsi="宋体" w:cs="宋体"/>
          <w:color w:val="333333"/>
          <w:spacing w:val="8"/>
          <w:kern w:val="0"/>
          <w:sz w:val="24"/>
          <w:szCs w:val="24"/>
        </w:rPr>
        <w:t xml:space="preserve"> </w:t>
      </w:r>
      <w:r w:rsidRPr="00364129">
        <w:rPr>
          <w:rFonts w:ascii="宋体" w:eastAsia="宋体" w:hAnsi="宋体" w:cs="宋体" w:hint="eastAsia"/>
          <w:color w:val="333333"/>
          <w:spacing w:val="8"/>
          <w:kern w:val="0"/>
          <w:sz w:val="24"/>
          <w:szCs w:val="24"/>
        </w:rPr>
        <w:t>课程学习页</w:t>
      </w:r>
    </w:p>
    <w:p w14:paraId="005E1B41" w14:textId="77777777" w:rsidR="00617821" w:rsidRPr="00364129" w:rsidRDefault="00617821" w:rsidP="00617821">
      <w:pPr>
        <w:widowControl/>
        <w:shd w:val="clear" w:color="auto" w:fill="FFFFFF"/>
        <w:spacing w:line="480" w:lineRule="auto"/>
        <w:jc w:val="center"/>
        <w:rPr>
          <w:rFonts w:ascii="宋体" w:eastAsia="宋体" w:hAnsi="宋体" w:cs="宋体"/>
          <w:color w:val="333333"/>
          <w:spacing w:val="8"/>
          <w:kern w:val="0"/>
          <w:sz w:val="24"/>
          <w:szCs w:val="24"/>
        </w:rPr>
      </w:pPr>
      <w:r w:rsidRPr="00364129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0C619F41" wp14:editId="18273F55">
            <wp:extent cx="2680855" cy="3245040"/>
            <wp:effectExtent l="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6929" cy="326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83BAC" w14:textId="77777777" w:rsidR="00617821" w:rsidRPr="00364129" w:rsidRDefault="00617821" w:rsidP="00617821">
      <w:pPr>
        <w:widowControl/>
        <w:shd w:val="clear" w:color="auto" w:fill="FFFFFF"/>
        <w:spacing w:line="480" w:lineRule="auto"/>
        <w:jc w:val="center"/>
        <w:rPr>
          <w:rFonts w:ascii="宋体" w:eastAsia="宋体" w:hAnsi="宋体" w:cs="宋体"/>
          <w:color w:val="333333"/>
          <w:spacing w:val="8"/>
          <w:kern w:val="0"/>
          <w:sz w:val="24"/>
          <w:szCs w:val="24"/>
        </w:rPr>
      </w:pPr>
      <w:r w:rsidRPr="00364129">
        <w:rPr>
          <w:rFonts w:ascii="宋体" w:eastAsia="宋体" w:hAnsi="宋体" w:cs="宋体" w:hint="eastAsia"/>
          <w:color w:val="333333"/>
          <w:spacing w:val="8"/>
          <w:kern w:val="0"/>
          <w:sz w:val="24"/>
          <w:szCs w:val="24"/>
        </w:rPr>
        <w:t>图3</w:t>
      </w:r>
      <w:r w:rsidRPr="00364129">
        <w:rPr>
          <w:rFonts w:ascii="宋体" w:eastAsia="宋体" w:hAnsi="宋体" w:cs="宋体"/>
          <w:color w:val="333333"/>
          <w:spacing w:val="8"/>
          <w:kern w:val="0"/>
          <w:sz w:val="24"/>
          <w:szCs w:val="24"/>
        </w:rPr>
        <w:t xml:space="preserve"> </w:t>
      </w:r>
      <w:r w:rsidRPr="00364129">
        <w:rPr>
          <w:rFonts w:ascii="宋体" w:eastAsia="宋体" w:hAnsi="宋体" w:cs="宋体" w:hint="eastAsia"/>
          <w:color w:val="333333"/>
          <w:spacing w:val="8"/>
          <w:kern w:val="0"/>
          <w:sz w:val="24"/>
          <w:szCs w:val="24"/>
        </w:rPr>
        <w:t>用户注册页</w:t>
      </w:r>
    </w:p>
    <w:p w14:paraId="2F2602A8" w14:textId="77777777" w:rsidR="00617821" w:rsidRPr="00364129" w:rsidRDefault="00617821" w:rsidP="00617821">
      <w:pPr>
        <w:widowControl/>
        <w:spacing w:line="480" w:lineRule="auto"/>
        <w:jc w:val="left"/>
        <w:rPr>
          <w:rFonts w:ascii="宋体" w:eastAsia="宋体" w:hAnsi="宋体" w:cs="宋体"/>
          <w:b/>
          <w:bCs/>
          <w:color w:val="333333"/>
          <w:spacing w:val="8"/>
          <w:kern w:val="0"/>
          <w:sz w:val="24"/>
          <w:szCs w:val="24"/>
        </w:rPr>
      </w:pPr>
      <w:r w:rsidRPr="00364129">
        <w:rPr>
          <w:rFonts w:ascii="宋体" w:eastAsia="宋体" w:hAnsi="宋体" w:cs="宋体"/>
          <w:b/>
          <w:bCs/>
          <w:color w:val="333333"/>
          <w:spacing w:val="8"/>
          <w:kern w:val="0"/>
          <w:sz w:val="24"/>
          <w:szCs w:val="24"/>
        </w:rPr>
        <w:br w:type="page"/>
      </w:r>
    </w:p>
    <w:p w14:paraId="6040B40E" w14:textId="77777777" w:rsidR="00617821" w:rsidRPr="00364129" w:rsidRDefault="00617821" w:rsidP="00617821">
      <w:pPr>
        <w:widowControl/>
        <w:shd w:val="clear" w:color="auto" w:fill="FFFFFF"/>
        <w:spacing w:line="480" w:lineRule="auto"/>
        <w:rPr>
          <w:rFonts w:ascii="宋体" w:eastAsia="宋体" w:hAnsi="宋体" w:cs="宋体"/>
          <w:b/>
          <w:bCs/>
          <w:color w:val="333333"/>
          <w:spacing w:val="8"/>
          <w:kern w:val="0"/>
          <w:sz w:val="24"/>
          <w:szCs w:val="24"/>
        </w:rPr>
      </w:pPr>
      <w:r w:rsidRPr="00364129">
        <w:rPr>
          <w:rFonts w:ascii="宋体" w:eastAsia="宋体" w:hAnsi="宋体" w:cs="宋体" w:hint="eastAsia"/>
          <w:b/>
          <w:bCs/>
          <w:color w:val="333333"/>
          <w:spacing w:val="8"/>
          <w:kern w:val="0"/>
          <w:sz w:val="24"/>
          <w:szCs w:val="24"/>
        </w:rPr>
        <w:lastRenderedPageBreak/>
        <w:t>二、移动端APP学习</w:t>
      </w:r>
    </w:p>
    <w:p w14:paraId="2D4872CD" w14:textId="77777777" w:rsidR="00617821" w:rsidRPr="00364129" w:rsidRDefault="00617821" w:rsidP="00617821">
      <w:pPr>
        <w:widowControl/>
        <w:shd w:val="clear" w:color="auto" w:fill="FFFFFF"/>
        <w:spacing w:line="480" w:lineRule="auto"/>
        <w:rPr>
          <w:rFonts w:ascii="宋体" w:eastAsia="宋体" w:hAnsi="宋体" w:cs="宋体"/>
          <w:color w:val="333333"/>
          <w:spacing w:val="8"/>
          <w:kern w:val="0"/>
          <w:sz w:val="24"/>
          <w:szCs w:val="24"/>
        </w:rPr>
      </w:pPr>
      <w:r w:rsidRPr="00364129">
        <w:rPr>
          <w:rFonts w:ascii="宋体" w:eastAsia="宋体" w:hAnsi="宋体" w:cs="宋体" w:hint="eastAsia"/>
          <w:color w:val="333333"/>
          <w:spacing w:val="8"/>
          <w:kern w:val="0"/>
          <w:sz w:val="24"/>
          <w:szCs w:val="24"/>
        </w:rPr>
        <w:t>扫描下图</w:t>
      </w:r>
      <w:proofErr w:type="gramStart"/>
      <w:r w:rsidRPr="00364129">
        <w:rPr>
          <w:rFonts w:ascii="宋体" w:eastAsia="宋体" w:hAnsi="宋体" w:cs="宋体" w:hint="eastAsia"/>
          <w:color w:val="333333"/>
          <w:spacing w:val="8"/>
          <w:kern w:val="0"/>
          <w:sz w:val="24"/>
          <w:szCs w:val="24"/>
        </w:rPr>
        <w:t>二维码下载</w:t>
      </w:r>
      <w:proofErr w:type="gramEnd"/>
      <w:r w:rsidRPr="00364129">
        <w:rPr>
          <w:rFonts w:ascii="宋体" w:eastAsia="宋体" w:hAnsi="宋体" w:cs="宋体" w:hint="eastAsia"/>
          <w:color w:val="333333"/>
          <w:spacing w:val="8"/>
          <w:kern w:val="0"/>
          <w:sz w:val="24"/>
          <w:szCs w:val="24"/>
        </w:rPr>
        <w:t>并安装智慧</w:t>
      </w:r>
      <w:proofErr w:type="gramStart"/>
      <w:r w:rsidRPr="00364129">
        <w:rPr>
          <w:rFonts w:ascii="宋体" w:eastAsia="宋体" w:hAnsi="宋体" w:cs="宋体" w:hint="eastAsia"/>
          <w:color w:val="333333"/>
          <w:spacing w:val="8"/>
          <w:kern w:val="0"/>
          <w:sz w:val="24"/>
          <w:szCs w:val="24"/>
        </w:rPr>
        <w:t>职教云</w:t>
      </w:r>
      <w:proofErr w:type="gramEnd"/>
      <w:r w:rsidRPr="00364129">
        <w:rPr>
          <w:rFonts w:ascii="宋体" w:eastAsia="宋体" w:hAnsi="宋体" w:cs="宋体" w:hint="eastAsia"/>
          <w:color w:val="333333"/>
          <w:spacing w:val="8"/>
          <w:kern w:val="0"/>
          <w:sz w:val="24"/>
          <w:szCs w:val="24"/>
        </w:rPr>
        <w:t>课堂APP。</w:t>
      </w:r>
    </w:p>
    <w:p w14:paraId="4F68E3A9" w14:textId="77777777" w:rsidR="00617821" w:rsidRPr="00364129" w:rsidRDefault="00617821" w:rsidP="00617821">
      <w:pPr>
        <w:widowControl/>
        <w:shd w:val="clear" w:color="auto" w:fill="FFFFFF"/>
        <w:spacing w:line="480" w:lineRule="auto"/>
        <w:jc w:val="center"/>
        <w:rPr>
          <w:rFonts w:ascii="宋体" w:eastAsia="宋体" w:hAnsi="宋体" w:cs="宋体"/>
          <w:color w:val="333333"/>
          <w:spacing w:val="8"/>
          <w:kern w:val="0"/>
          <w:sz w:val="24"/>
          <w:szCs w:val="24"/>
        </w:rPr>
      </w:pPr>
      <w:r w:rsidRPr="00364129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4B554A1" wp14:editId="2B7C7989">
            <wp:extent cx="1740877" cy="1740877"/>
            <wp:effectExtent l="0" t="0" r="0" b="0"/>
            <wp:docPr id="12" name="图片 12" descr="手机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手机端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874" cy="174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2A549" w14:textId="77777777" w:rsidR="00617821" w:rsidRPr="00364129" w:rsidRDefault="00617821" w:rsidP="00617821">
      <w:pPr>
        <w:widowControl/>
        <w:shd w:val="clear" w:color="auto" w:fill="FFFFFF"/>
        <w:spacing w:line="480" w:lineRule="auto"/>
        <w:rPr>
          <w:rFonts w:ascii="宋体" w:eastAsia="宋体" w:hAnsi="宋体" w:cs="宋体"/>
          <w:color w:val="333333"/>
          <w:spacing w:val="8"/>
          <w:kern w:val="0"/>
          <w:sz w:val="24"/>
          <w:szCs w:val="24"/>
        </w:rPr>
      </w:pPr>
      <w:r w:rsidRPr="00364129">
        <w:rPr>
          <w:rFonts w:ascii="宋体" w:eastAsia="宋体" w:hAnsi="宋体" w:cs="宋体" w:hint="eastAsia"/>
          <w:color w:val="333333"/>
          <w:spacing w:val="8"/>
          <w:kern w:val="0"/>
          <w:sz w:val="24"/>
          <w:szCs w:val="24"/>
        </w:rPr>
        <w:t>打开APP，点击屏幕下方的“资源库”切换界面，在专业中选择“水利水电建筑”，您将进入如下界面，可进行相应课程</w:t>
      </w:r>
      <w:proofErr w:type="gramStart"/>
      <w:r w:rsidRPr="00364129">
        <w:rPr>
          <w:rFonts w:ascii="宋体" w:eastAsia="宋体" w:hAnsi="宋体" w:cs="宋体" w:hint="eastAsia"/>
          <w:color w:val="333333"/>
          <w:spacing w:val="8"/>
          <w:kern w:val="0"/>
          <w:sz w:val="24"/>
          <w:szCs w:val="24"/>
        </w:rPr>
        <w:t>和微课学习</w:t>
      </w:r>
      <w:proofErr w:type="gramEnd"/>
      <w:r w:rsidRPr="00364129">
        <w:rPr>
          <w:rFonts w:ascii="宋体" w:eastAsia="宋体" w:hAnsi="宋体" w:cs="宋体" w:hint="eastAsia"/>
          <w:color w:val="333333"/>
          <w:spacing w:val="8"/>
          <w:kern w:val="0"/>
          <w:sz w:val="24"/>
          <w:szCs w:val="24"/>
        </w:rPr>
        <w:t>。</w:t>
      </w:r>
    </w:p>
    <w:p w14:paraId="48BBA1A8" w14:textId="77777777" w:rsidR="00617821" w:rsidRPr="00364129" w:rsidRDefault="00617821" w:rsidP="00617821">
      <w:pPr>
        <w:widowControl/>
        <w:shd w:val="clear" w:color="auto" w:fill="FFFFFF"/>
        <w:spacing w:line="480" w:lineRule="auto"/>
        <w:rPr>
          <w:rFonts w:ascii="宋体" w:eastAsia="宋体" w:hAnsi="宋体" w:cs="宋体"/>
          <w:color w:val="333333"/>
          <w:spacing w:val="8"/>
          <w:kern w:val="0"/>
          <w:sz w:val="24"/>
          <w:szCs w:val="24"/>
        </w:rPr>
      </w:pPr>
      <w:r w:rsidRPr="00364129">
        <w:rPr>
          <w:rFonts w:ascii="宋体" w:eastAsia="宋体" w:hAnsi="宋体" w:cs="宋体"/>
          <w:noProof/>
          <w:color w:val="333333"/>
          <w:spacing w:val="8"/>
          <w:kern w:val="0"/>
          <w:sz w:val="24"/>
          <w:szCs w:val="24"/>
        </w:rPr>
        <w:drawing>
          <wp:inline distT="0" distB="0" distL="0" distR="0" wp14:anchorId="614F3676" wp14:editId="36E947D3">
            <wp:extent cx="2010508" cy="3574408"/>
            <wp:effectExtent l="19050" t="19050" r="27940" b="266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429" cy="35902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364129">
        <w:rPr>
          <w:rFonts w:ascii="宋体" w:eastAsia="宋体" w:hAnsi="宋体" w:cs="宋体" w:hint="eastAsia"/>
          <w:color w:val="333333"/>
          <w:spacing w:val="8"/>
          <w:kern w:val="0"/>
          <w:sz w:val="24"/>
          <w:szCs w:val="24"/>
        </w:rPr>
        <w:t xml:space="preserve"> </w:t>
      </w:r>
      <w:r w:rsidRPr="00364129">
        <w:rPr>
          <w:rFonts w:ascii="宋体" w:eastAsia="宋体" w:hAnsi="宋体" w:cs="宋体"/>
          <w:color w:val="333333"/>
          <w:spacing w:val="8"/>
          <w:kern w:val="0"/>
          <w:sz w:val="24"/>
          <w:szCs w:val="24"/>
        </w:rPr>
        <w:t xml:space="preserve">     </w:t>
      </w:r>
      <w:r w:rsidRPr="00364129">
        <w:rPr>
          <w:rFonts w:ascii="宋体" w:eastAsia="宋体" w:hAnsi="宋体" w:cs="宋体"/>
          <w:noProof/>
          <w:color w:val="333333"/>
          <w:spacing w:val="8"/>
          <w:kern w:val="0"/>
          <w:sz w:val="24"/>
          <w:szCs w:val="24"/>
        </w:rPr>
        <w:drawing>
          <wp:inline distT="0" distB="0" distL="0" distR="0" wp14:anchorId="2E754644" wp14:editId="641565A9">
            <wp:extent cx="1997161" cy="3550678"/>
            <wp:effectExtent l="19050" t="19050" r="22225" b="120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60" cy="35709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F7E167" w14:textId="23E9DEC3" w:rsidR="00EE3D23" w:rsidRPr="00617821" w:rsidRDefault="00617821" w:rsidP="00617821">
      <w:pPr>
        <w:widowControl/>
        <w:shd w:val="clear" w:color="auto" w:fill="FFFFFF"/>
        <w:spacing w:line="480" w:lineRule="auto"/>
        <w:rPr>
          <w:rFonts w:ascii="宋体" w:eastAsia="宋体" w:hAnsi="宋体" w:cs="宋体" w:hint="eastAsia"/>
          <w:color w:val="333333"/>
          <w:spacing w:val="8"/>
          <w:kern w:val="0"/>
          <w:sz w:val="24"/>
          <w:szCs w:val="24"/>
        </w:rPr>
      </w:pPr>
      <w:r w:rsidRPr="00364129">
        <w:rPr>
          <w:rFonts w:ascii="宋体" w:eastAsia="宋体" w:hAnsi="宋体" w:cs="宋体" w:hint="eastAsia"/>
          <w:color w:val="333333"/>
          <w:spacing w:val="8"/>
          <w:kern w:val="0"/>
          <w:sz w:val="24"/>
          <w:szCs w:val="24"/>
        </w:rPr>
        <w:t>如果您还没有注册（PC端和APP共用一个账号，无需重复注册），请选择“注册”按钮（见上图），填写相关信息进行注册。注册完以后，您可以登录，选择自己喜欢的课程/微课，进入课程学习了。在学习过程中如果您有疑问或感悟，可以在课程中进行留言，我们的专业老师将为您解答。</w:t>
      </w:r>
    </w:p>
    <w:sectPr w:rsidR="00EE3D23" w:rsidRPr="006178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821"/>
    <w:rsid w:val="00437243"/>
    <w:rsid w:val="00495F36"/>
    <w:rsid w:val="0061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43280"/>
  <w15:chartTrackingRefBased/>
  <w15:docId w15:val="{D8EDBDE5-817B-4530-A234-B2D27B4A3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782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178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hyperlink" Target="http://www.icve.com.cn/slsdjzgc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</Words>
  <Characters>452</Characters>
  <Application>Microsoft Office Word</Application>
  <DocSecurity>0</DocSecurity>
  <Lines>3</Lines>
  <Paragraphs>1</Paragraphs>
  <ScaleCrop>false</ScaleCrop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j</dc:creator>
  <cp:keywords/>
  <dc:description/>
  <cp:lastModifiedBy>z j</cp:lastModifiedBy>
  <cp:revision>1</cp:revision>
  <dcterms:created xsi:type="dcterms:W3CDTF">2020-02-06T05:37:00Z</dcterms:created>
  <dcterms:modified xsi:type="dcterms:W3CDTF">2020-02-06T05:38:00Z</dcterms:modified>
</cp:coreProperties>
</file>