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4E0E" w:rsidRPr="00223FEF" w:rsidRDefault="00311D40">
      <w:pPr>
        <w:adjustRightInd w:val="0"/>
        <w:snapToGrid w:val="0"/>
        <w:spacing w:line="560" w:lineRule="exact"/>
        <w:ind w:right="958"/>
        <w:jc w:val="left"/>
        <w:rPr>
          <w:rFonts w:eastAsia="仿宋_GB2312"/>
          <w:sz w:val="32"/>
          <w:szCs w:val="32"/>
        </w:rPr>
      </w:pPr>
      <w:r w:rsidRPr="00223FEF">
        <w:rPr>
          <w:rFonts w:eastAsia="仿宋_GB2312" w:hint="eastAsia"/>
          <w:sz w:val="32"/>
          <w:szCs w:val="32"/>
        </w:rPr>
        <w:t>附件</w:t>
      </w:r>
    </w:p>
    <w:p w:rsidR="00824E0E" w:rsidRPr="00DB63B6" w:rsidRDefault="00311D40">
      <w:pPr>
        <w:adjustRightInd w:val="0"/>
        <w:snapToGrid w:val="0"/>
        <w:spacing w:line="240" w:lineRule="atLeast"/>
        <w:jc w:val="center"/>
        <w:rPr>
          <w:rFonts w:ascii="方正小标宋简体" w:eastAsia="方正小标宋简体"/>
          <w:sz w:val="32"/>
          <w:szCs w:val="32"/>
        </w:rPr>
      </w:pPr>
      <w:r w:rsidRPr="00DB63B6">
        <w:rPr>
          <w:rFonts w:ascii="方正小标宋简体" w:eastAsia="方正小标宋简体"/>
          <w:sz w:val="32"/>
          <w:szCs w:val="32"/>
        </w:rPr>
        <w:t>2017</w:t>
      </w:r>
      <w:r w:rsidRPr="00DB63B6">
        <w:rPr>
          <w:rFonts w:ascii="方正小标宋简体" w:eastAsia="方正小标宋简体" w:hint="eastAsia"/>
          <w:sz w:val="32"/>
          <w:szCs w:val="32"/>
        </w:rPr>
        <w:t>年度职业教育专业教学资源库备选库名单</w:t>
      </w:r>
    </w:p>
    <w:p w:rsidR="00824E0E" w:rsidRPr="00DB63B6" w:rsidRDefault="00311D40" w:rsidP="00E55EF8">
      <w:pPr>
        <w:adjustRightInd w:val="0"/>
        <w:snapToGrid w:val="0"/>
        <w:spacing w:afterLines="100" w:after="240" w:line="240" w:lineRule="atLeast"/>
        <w:jc w:val="center"/>
        <w:rPr>
          <w:rFonts w:eastAsia="仿宋_GB2312"/>
          <w:sz w:val="28"/>
          <w:szCs w:val="21"/>
        </w:rPr>
      </w:pPr>
      <w:r w:rsidRPr="00DB63B6">
        <w:rPr>
          <w:rFonts w:eastAsia="仿宋_GB2312" w:hint="eastAsia"/>
          <w:sz w:val="28"/>
          <w:szCs w:val="21"/>
        </w:rPr>
        <w:t>（以网评和会</w:t>
      </w:r>
      <w:proofErr w:type="gramStart"/>
      <w:r w:rsidRPr="00DB63B6">
        <w:rPr>
          <w:rFonts w:eastAsia="仿宋_GB2312" w:hint="eastAsia"/>
          <w:sz w:val="28"/>
          <w:szCs w:val="21"/>
        </w:rPr>
        <w:t>评结果</w:t>
      </w:r>
      <w:proofErr w:type="gramEnd"/>
      <w:r w:rsidRPr="00DB63B6">
        <w:rPr>
          <w:rFonts w:eastAsia="仿宋_GB2312" w:hint="eastAsia"/>
          <w:sz w:val="28"/>
          <w:szCs w:val="21"/>
        </w:rPr>
        <w:t>为序）</w:t>
      </w:r>
    </w:p>
    <w:tbl>
      <w:tblPr>
        <w:tblW w:w="8906" w:type="dxa"/>
        <w:jc w:val="center"/>
        <w:tblLayout w:type="fixed"/>
        <w:tblLook w:val="04A0" w:firstRow="1" w:lastRow="0" w:firstColumn="1" w:lastColumn="0" w:noHBand="0" w:noVBand="1"/>
      </w:tblPr>
      <w:tblGrid>
        <w:gridCol w:w="1321"/>
        <w:gridCol w:w="3512"/>
        <w:gridCol w:w="4073"/>
      </w:tblGrid>
      <w:tr w:rsidR="00223FEF" w:rsidRPr="00223FEF">
        <w:trPr>
          <w:trHeight w:val="567"/>
          <w:tblHeader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BA11FF" w:rsidRDefault="00311D40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BA11FF">
              <w:rPr>
                <w:rFonts w:eastAsia="楷体" w:hint="eastAsia"/>
                <w:kern w:val="0"/>
                <w:sz w:val="24"/>
                <w:lang w:bidi="bo-CN"/>
              </w:rPr>
              <w:t>编号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BA11FF" w:rsidRDefault="00311D40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BA11FF">
              <w:rPr>
                <w:rFonts w:eastAsia="楷体" w:hint="eastAsia"/>
                <w:kern w:val="0"/>
                <w:sz w:val="24"/>
                <w:lang w:bidi="bo-CN"/>
              </w:rPr>
              <w:t>名称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BA11FF" w:rsidRDefault="00311D40">
            <w:pPr>
              <w:widowControl/>
              <w:jc w:val="center"/>
              <w:rPr>
                <w:rFonts w:eastAsia="楷体"/>
                <w:kern w:val="0"/>
                <w:sz w:val="24"/>
                <w:lang w:bidi="bo-CN"/>
              </w:rPr>
            </w:pPr>
            <w:r w:rsidRPr="00BA11FF">
              <w:rPr>
                <w:rFonts w:eastAsia="楷体" w:hint="eastAsia"/>
                <w:kern w:val="0"/>
                <w:sz w:val="24"/>
                <w:lang w:bidi="bo-CN"/>
              </w:rPr>
              <w:t>主持单位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DB63B6">
              <w:rPr>
                <w:rFonts w:eastAsia="等线"/>
                <w:sz w:val="24"/>
              </w:rPr>
              <w:t>2017-B01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rPr>
                <w:rFonts w:eastAsia="仿宋_GB2312"/>
                <w:kern w:val="0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快递运营管理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淄博职业学院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国家邮政局职业技能鉴定指导中心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中国快递协会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创新创业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深圳职业技术学院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浙江工贸职业技术学院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电子信息工程技术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深圳职业技术学院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导游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秦皇岛职业技术学院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飞行器维修技术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长沙航空职业技术学院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西安航空职业技术学院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建筑材料工程技术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绵阳职业技术学院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常州工程职业技术学院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山西职业技术学院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食品营养与检测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杨</w:t>
            </w:r>
            <w:proofErr w:type="gramStart"/>
            <w:r w:rsidRPr="00DB63B6">
              <w:rPr>
                <w:rFonts w:eastAsia="仿宋_GB2312" w:hint="eastAsia"/>
                <w:sz w:val="24"/>
              </w:rPr>
              <w:t>凌职业</w:t>
            </w:r>
            <w:proofErr w:type="gramEnd"/>
            <w:r w:rsidRPr="00DB63B6">
              <w:rPr>
                <w:rFonts w:eastAsia="仿宋_GB2312" w:hint="eastAsia"/>
                <w:sz w:val="24"/>
              </w:rPr>
              <w:t>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重庆医药高等专科学校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江苏农林职业技术学院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浙江工业职业技术学院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南通职业大学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2017-B09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家具设计与制造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顺德职业技术学院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黑龙江林业职业技术学院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辽宁林业职业技术学院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中华酿酒传承与创新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江苏食品药品职业技术学院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电力系统自动化技术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内蒙古机电职业技术学院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武汉电力职业技术学院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广西电力职业技术学院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2017-B12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宝玉石鉴定与加工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北京经济管理职业学院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中国珠宝玉石首饰行业协会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兰州资源环境职业技术学院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2017-B13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rPr>
                <w:rFonts w:eastAsia="仿宋_GB2312"/>
                <w:kern w:val="0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纺织品设计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浙江纺织服装职业技术学院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陕西工业职业技术学院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广东职业技术学院</w:t>
            </w:r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2017-B14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测绘地理信息技术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黄河水利职业技术学院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全国测绘地理信息</w:t>
            </w:r>
            <w:r w:rsidR="002B4FA8">
              <w:rPr>
                <w:rFonts w:eastAsia="仿宋_GB2312" w:hint="eastAsia"/>
                <w:sz w:val="24"/>
              </w:rPr>
              <w:t>职业教育</w:t>
            </w:r>
            <w:r w:rsidRPr="00DB63B6">
              <w:rPr>
                <w:rFonts w:eastAsia="仿宋_GB2312" w:hint="eastAsia"/>
                <w:sz w:val="24"/>
              </w:rPr>
              <w:t>教学指导委员会</w:t>
            </w:r>
            <w:bookmarkStart w:id="0" w:name="_GoBack"/>
            <w:bookmarkEnd w:id="0"/>
          </w:p>
        </w:tc>
      </w:tr>
      <w:tr w:rsidR="00223FEF" w:rsidRPr="00223FEF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lastRenderedPageBreak/>
              <w:t>2017-B15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空中乘务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三亚航空旅游职业学院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西安航空职业技术学院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2017-B16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中药学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山东中医药高等专科学校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重庆三峡医药高等专科学校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2017-B17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建筑钢结构工程技术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黄冈职业技术学院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江苏建筑职业技术学院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2017-B18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飞机机电设备维修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广州民航职业技术学院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成都航空职业技术学院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2017-B19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电梯工程技术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中山职业技术学院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杭州职业技术学院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2017-B20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互联网金融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浙江金融职业学院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2017-B21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湖南汽车工程职业学院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四川工程职业技术学院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7A2B63">
              <w:rPr>
                <w:rFonts w:eastAsia="仿宋_GB2312" w:hint="eastAsia"/>
                <w:spacing w:val="2"/>
                <w:w w:val="98"/>
                <w:kern w:val="0"/>
                <w:sz w:val="24"/>
                <w:fitText w:val="3309" w:id="1502746624"/>
              </w:rPr>
              <w:t>民族文化传承与创新子库</w:t>
            </w:r>
            <w:r w:rsidRPr="007A2B63">
              <w:rPr>
                <w:rFonts w:eastAsia="仿宋_GB2312"/>
                <w:spacing w:val="2"/>
                <w:w w:val="98"/>
                <w:kern w:val="0"/>
                <w:sz w:val="24"/>
                <w:fitText w:val="3309" w:id="1502746624"/>
              </w:rPr>
              <w:t>—</w:t>
            </w:r>
            <w:r w:rsidRPr="007A2B63">
              <w:rPr>
                <w:rFonts w:eastAsia="仿宋_GB2312" w:hint="eastAsia"/>
                <w:spacing w:val="2"/>
                <w:w w:val="98"/>
                <w:kern w:val="0"/>
                <w:sz w:val="24"/>
                <w:fitText w:val="3309" w:id="1502746624"/>
              </w:rPr>
              <w:t>海</w:t>
            </w:r>
            <w:r w:rsidRPr="007A2B63">
              <w:rPr>
                <w:rFonts w:eastAsia="仿宋_GB2312" w:hint="eastAsia"/>
                <w:spacing w:val="-11"/>
                <w:w w:val="98"/>
                <w:kern w:val="0"/>
                <w:sz w:val="24"/>
                <w:fitText w:val="3309" w:id="1502746624"/>
              </w:rPr>
              <w:t>上</w:t>
            </w:r>
            <w:r w:rsidRPr="00570CB5">
              <w:rPr>
                <w:rFonts w:eastAsia="仿宋_GB2312" w:hint="eastAsia"/>
                <w:w w:val="98"/>
                <w:kern w:val="0"/>
                <w:sz w:val="24"/>
                <w:fitText w:val="3053" w:id="1502746625"/>
              </w:rPr>
              <w:t>丝绸之路技艺传承与文化传</w:t>
            </w:r>
            <w:r w:rsidRPr="00570CB5">
              <w:rPr>
                <w:rFonts w:eastAsia="仿宋_GB2312" w:hint="eastAsia"/>
                <w:spacing w:val="5"/>
                <w:w w:val="98"/>
                <w:kern w:val="0"/>
                <w:sz w:val="24"/>
                <w:fitText w:val="3053" w:id="1502746625"/>
              </w:rPr>
              <w:t>播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黎明职业大学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海南外国语职业学院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土木工程检测技术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陕西铁路工程职业技术学院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rPr>
                <w:rFonts w:eastAsia="仿宋_GB2312"/>
                <w:kern w:val="0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高速动车组制造与检修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唐山工业职业技术学院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湖南铁道职业技术学院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机械产品检测检验技术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九江职业技术学院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陕西国防工业职业技术学院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常州机电职业技术学院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智能制造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苏州</w:t>
            </w:r>
            <w:r w:rsidR="0049788A">
              <w:rPr>
                <w:rFonts w:eastAsia="仿宋_GB2312" w:hint="eastAsia"/>
                <w:sz w:val="24"/>
              </w:rPr>
              <w:t>市</w:t>
            </w:r>
            <w:r w:rsidRPr="00DB63B6">
              <w:rPr>
                <w:rFonts w:eastAsia="仿宋_GB2312" w:hint="eastAsia"/>
                <w:sz w:val="24"/>
              </w:rPr>
              <w:t>职业大学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物流信息技术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湖南现代物流职业技术学院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2017-B28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建筑室内设计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南宁职业技术学院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DB63B6">
              <w:rPr>
                <w:rFonts w:eastAsia="等线"/>
                <w:sz w:val="24"/>
              </w:rPr>
              <w:t>2017-B29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无人机应用技术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天津现代职业技术学院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陶瓷设计与工艺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唐山工业职业技术学院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江西陶瓷工艺美术职业技术学院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湖南工艺美术职业学院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投资与理财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深圳信息职业技术学院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大数据技术与应用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福建信息职业技术学院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重庆电子工程职业学院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扬州</w:t>
            </w:r>
            <w:r w:rsidRPr="00DB63B6">
              <w:rPr>
                <w:rFonts w:eastAsia="仿宋_GB2312"/>
                <w:sz w:val="24"/>
              </w:rPr>
              <w:t>“</w:t>
            </w:r>
            <w:r w:rsidRPr="00DB63B6">
              <w:rPr>
                <w:rFonts w:eastAsia="仿宋_GB2312" w:hint="eastAsia"/>
                <w:sz w:val="24"/>
              </w:rPr>
              <w:t>三把刀</w:t>
            </w:r>
            <w:r w:rsidRPr="00DB63B6">
              <w:rPr>
                <w:rFonts w:eastAsia="仿宋_GB2312"/>
                <w:sz w:val="24"/>
              </w:rPr>
              <w:t>”</w:t>
            </w:r>
            <w:r w:rsidRPr="00DB63B6">
              <w:rPr>
                <w:rFonts w:eastAsia="仿宋_GB2312" w:hint="eastAsia"/>
                <w:sz w:val="24"/>
              </w:rPr>
              <w:t>文化及传统技艺传承与创新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江苏旅游职业学院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无锡商业职业技术学院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lastRenderedPageBreak/>
              <w:t>2017-B34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创新创业教育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南京工业职业技术学院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山东商业职业技术学院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宁波职业技术学院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工商企业管理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辽宁经济职业技术学院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社会工作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北京社会管理职业学院</w:t>
            </w:r>
          </w:p>
          <w:p w:rsidR="00E55EF8" w:rsidRPr="00DB63B6" w:rsidRDefault="00E55EF8" w:rsidP="00E55EF8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深圳职业技术学院</w:t>
            </w:r>
          </w:p>
          <w:p w:rsidR="00E55EF8" w:rsidRPr="00DB63B6" w:rsidRDefault="00E55EF8" w:rsidP="00E55EF8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中国社会工作学会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汽车车身维修技术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重庆工业职业技术学院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商务英语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广州工程技术职业学院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山东外贸职业学院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2017-B39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水产养殖技术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日照职业技术学院</w:t>
            </w:r>
          </w:p>
          <w:p w:rsidR="00E55EF8" w:rsidRPr="00DB63B6" w:rsidRDefault="00E55EF8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厦门海洋职业技术学院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2017-B40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财务管理专业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许昌职业技术学院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2017-B41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精细化工技术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南京科技职业学院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2017-B42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人力资源管理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北京劳动保障职业学院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2017-B43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动物药学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江苏农牧科技职业学院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2017-B44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供用电技术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广东水利电力职业技术学院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2017-B45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中华茶文化传承与创新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广西职业技术学院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2017-B46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茶与茶文化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浙江农业商贸职业学院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全国供销行</w:t>
            </w:r>
            <w:proofErr w:type="gramStart"/>
            <w:r w:rsidRPr="00DB63B6">
              <w:rPr>
                <w:rFonts w:eastAsia="仿宋_GB2312" w:hint="eastAsia"/>
                <w:sz w:val="24"/>
              </w:rPr>
              <w:t>指委茶文化</w:t>
            </w:r>
            <w:proofErr w:type="gramEnd"/>
            <w:r w:rsidRPr="00DB63B6">
              <w:rPr>
                <w:rFonts w:eastAsia="仿宋_GB2312" w:hint="eastAsia"/>
                <w:sz w:val="24"/>
              </w:rPr>
              <w:t>与茶叶经营管理专业委员会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2017-B47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临床医学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漯河医学高等专科学校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泉州医学高等专科学校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沧州医学高等专科学校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2017-B48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少数民族服装与服饰传承与创新</w:t>
            </w:r>
          </w:p>
        </w:tc>
        <w:tc>
          <w:tcPr>
            <w:tcW w:w="4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湖南工艺美术职业学院</w:t>
            </w:r>
          </w:p>
          <w:p w:rsidR="00E55EF8" w:rsidRPr="00DB63B6" w:rsidRDefault="00E55EF8" w:rsidP="00E55EF8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湘西民族职业技术学院</w:t>
            </w:r>
          </w:p>
          <w:p w:rsidR="00E55EF8" w:rsidRPr="00DB63B6" w:rsidRDefault="00E55EF8" w:rsidP="00E55EF8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通道侗族自治县职业技术总校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2017-B49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汽车电子技术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云南机电职业技术学院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DB63B6">
              <w:rPr>
                <w:rFonts w:eastAsia="等线"/>
                <w:sz w:val="24"/>
              </w:rPr>
              <w:t>2017-B50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rPr>
                <w:rFonts w:eastAsia="仿宋_GB2312"/>
                <w:kern w:val="0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室内艺术设计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湖南科技职业学院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广西职业技术学院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园林工程技术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潍坊职业学院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会计信息管理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广东科学技术职业学院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广东交通职业技术学院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lastRenderedPageBreak/>
              <w:t>2017-B53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视觉传播设计与制作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长沙民政职业技术学院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园林工程技术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宁波城市职业技术学院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飞机机电设备维修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济南职业学院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建筑钢结构工程技术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邢台职业技术学院</w:t>
            </w:r>
          </w:p>
          <w:p w:rsidR="0080159C" w:rsidRPr="00DB63B6" w:rsidRDefault="0080159C" w:rsidP="0080159C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中国钢结构协会</w:t>
            </w:r>
          </w:p>
          <w:p w:rsidR="0080159C" w:rsidRPr="00DB63B6" w:rsidRDefault="0080159C" w:rsidP="0080159C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内蒙古建筑职业技术学院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报关与国际货运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天津商务职业学院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2017-B58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电子制造技术与设备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淮安信息职业技术学院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2017-B59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新能源汽车技术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潍坊职业学院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2017-B60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建筑室内设计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江西环境工程职业学院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襄阳职业技术学院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2017-B61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计算机信息管理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武汉软件工程职业学院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2017-B62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市政工程技术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辽宁城市建设职业技术学院</w:t>
            </w:r>
          </w:p>
          <w:p w:rsidR="0080159C" w:rsidRPr="00DB63B6" w:rsidRDefault="0080159C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内蒙古建筑职业技术学院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2017-B63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药品生产技术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徐州工业职业技术学院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金华职业技术学院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2017-B64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社会体育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湖南体育职业学院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2017-B65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中华商文化传承与创新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山东商业职业技术学院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2017-B66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rPr>
                <w:rFonts w:eastAsia="仿宋_GB2312"/>
                <w:kern w:val="0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工业设计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常州机电职业技术学院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2017-B67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民族文化传承与创新子库</w:t>
            </w:r>
            <w:proofErr w:type="gramStart"/>
            <w:r w:rsidRPr="00DB63B6">
              <w:rPr>
                <w:rFonts w:eastAsia="仿宋_GB2312"/>
                <w:sz w:val="24"/>
              </w:rPr>
              <w:t>—</w:t>
            </w:r>
            <w:r w:rsidRPr="00DB63B6">
              <w:rPr>
                <w:rFonts w:eastAsia="仿宋_GB2312" w:hint="eastAsia"/>
                <w:sz w:val="24"/>
              </w:rPr>
              <w:t>传统</w:t>
            </w:r>
            <w:proofErr w:type="gramEnd"/>
            <w:r w:rsidRPr="00DB63B6">
              <w:rPr>
                <w:rFonts w:eastAsia="仿宋_GB2312" w:hint="eastAsia"/>
                <w:sz w:val="24"/>
              </w:rPr>
              <w:t>雕刻技艺传承与创新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proofErr w:type="gramStart"/>
            <w:r w:rsidRPr="00DB63B6">
              <w:rPr>
                <w:rFonts w:eastAsia="仿宋_GB2312" w:hint="eastAsia"/>
                <w:sz w:val="24"/>
              </w:rPr>
              <w:t>湄洲湾</w:t>
            </w:r>
            <w:proofErr w:type="gramEnd"/>
            <w:r w:rsidRPr="00DB63B6">
              <w:rPr>
                <w:rFonts w:eastAsia="仿宋_GB2312" w:hint="eastAsia"/>
                <w:sz w:val="24"/>
              </w:rPr>
              <w:t>职业技术学院</w:t>
            </w:r>
          </w:p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福建省</w:t>
            </w:r>
            <w:proofErr w:type="gramStart"/>
            <w:r w:rsidRPr="00DB63B6">
              <w:rPr>
                <w:rFonts w:eastAsia="仿宋_GB2312" w:hint="eastAsia"/>
                <w:sz w:val="24"/>
              </w:rPr>
              <w:t>湄洲湾</w:t>
            </w:r>
            <w:proofErr w:type="gramEnd"/>
            <w:r w:rsidRPr="00DB63B6">
              <w:rPr>
                <w:rFonts w:eastAsia="仿宋_GB2312" w:hint="eastAsia"/>
                <w:sz w:val="24"/>
              </w:rPr>
              <w:t>职业技术学校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widowControl/>
              <w:jc w:val="center"/>
              <w:rPr>
                <w:rFonts w:eastAsia="等线"/>
                <w:kern w:val="0"/>
                <w:sz w:val="24"/>
              </w:rPr>
            </w:pPr>
            <w:r w:rsidRPr="00DB63B6">
              <w:rPr>
                <w:rFonts w:eastAsia="等线"/>
                <w:sz w:val="24"/>
              </w:rPr>
              <w:t>2017-B68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发电厂及电力系统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重庆电力高等专科学校</w:t>
            </w:r>
          </w:p>
        </w:tc>
      </w:tr>
      <w:tr w:rsidR="00223FEF" w:rsidRPr="00223FEF" w:rsidTr="00DB63B6">
        <w:trPr>
          <w:trHeight w:val="567"/>
          <w:jc w:val="center"/>
        </w:trPr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jc w:val="center"/>
              <w:rPr>
                <w:rFonts w:eastAsia="等线"/>
                <w:sz w:val="24"/>
              </w:rPr>
            </w:pPr>
            <w:r w:rsidRPr="00DB63B6">
              <w:rPr>
                <w:rFonts w:eastAsia="等线"/>
                <w:sz w:val="24"/>
              </w:rPr>
              <w:t>2017-B69</w:t>
            </w:r>
          </w:p>
        </w:tc>
        <w:tc>
          <w:tcPr>
            <w:tcW w:w="3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工业过程自动化技术</w:t>
            </w:r>
          </w:p>
        </w:tc>
        <w:tc>
          <w:tcPr>
            <w:tcW w:w="4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0E" w:rsidRPr="00DB63B6" w:rsidRDefault="00311D40">
            <w:pPr>
              <w:rPr>
                <w:rFonts w:eastAsia="仿宋_GB2312"/>
                <w:sz w:val="24"/>
              </w:rPr>
            </w:pPr>
            <w:r w:rsidRPr="00DB63B6">
              <w:rPr>
                <w:rFonts w:eastAsia="仿宋_GB2312" w:hint="eastAsia"/>
                <w:sz w:val="24"/>
              </w:rPr>
              <w:t>辽宁机电职业技术学院</w:t>
            </w:r>
          </w:p>
        </w:tc>
      </w:tr>
    </w:tbl>
    <w:p w:rsidR="00824E0E" w:rsidRPr="00223FEF" w:rsidRDefault="00824E0E" w:rsidP="00E55EF8">
      <w:pPr>
        <w:adjustRightInd w:val="0"/>
        <w:snapToGrid w:val="0"/>
        <w:spacing w:beforeLines="50" w:before="120" w:line="312" w:lineRule="auto"/>
        <w:jc w:val="right"/>
        <w:rPr>
          <w:rFonts w:eastAsia="仿宋_GB2312"/>
          <w:szCs w:val="21"/>
        </w:rPr>
      </w:pPr>
    </w:p>
    <w:p w:rsidR="00D0375F" w:rsidRDefault="00D0375F"/>
    <w:p w:rsidR="00824E0E" w:rsidRPr="00D0375F" w:rsidRDefault="00D0375F" w:rsidP="00DB63B6">
      <w:pPr>
        <w:tabs>
          <w:tab w:val="left" w:pos="5920"/>
        </w:tabs>
      </w:pPr>
      <w:r>
        <w:tab/>
      </w:r>
    </w:p>
    <w:sectPr w:rsidR="00824E0E" w:rsidRPr="00D0375F" w:rsidSect="00DB63B6"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fmt="decimalFullWidth" w:start="3" w:chapSep="emDash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00C" w:rsidRDefault="00F9300C" w:rsidP="00824E0E">
      <w:r>
        <w:separator/>
      </w:r>
    </w:p>
  </w:endnote>
  <w:endnote w:type="continuationSeparator" w:id="0">
    <w:p w:rsidR="00F9300C" w:rsidRDefault="00F9300C" w:rsidP="0082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4006428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E61AE2" w:rsidRPr="00DB63B6" w:rsidRDefault="00D0375F">
        <w:pPr>
          <w:pStyle w:val="a3"/>
          <w:rPr>
            <w:sz w:val="28"/>
            <w:szCs w:val="28"/>
          </w:rPr>
        </w:pPr>
        <w:r w:rsidRPr="00DB63B6">
          <w:rPr>
            <w:rFonts w:hint="eastAsia"/>
            <w:sz w:val="28"/>
            <w:szCs w:val="28"/>
          </w:rPr>
          <w:t>—</w:t>
        </w:r>
        <w:r w:rsidRPr="00DB63B6">
          <w:rPr>
            <w:sz w:val="21"/>
            <w:szCs w:val="28"/>
          </w:rPr>
          <w:t xml:space="preserve"> </w:t>
        </w:r>
        <w:r w:rsidR="00E61AE2" w:rsidRPr="00DB63B6">
          <w:rPr>
            <w:sz w:val="28"/>
            <w:szCs w:val="28"/>
          </w:rPr>
          <w:fldChar w:fldCharType="begin"/>
        </w:r>
        <w:r w:rsidR="00E61AE2" w:rsidRPr="00DB63B6">
          <w:rPr>
            <w:sz w:val="28"/>
            <w:szCs w:val="28"/>
          </w:rPr>
          <w:instrText>PAGE   \* MERGEFORMAT</w:instrText>
        </w:r>
        <w:r w:rsidR="00E61AE2" w:rsidRPr="00DB63B6">
          <w:rPr>
            <w:sz w:val="28"/>
            <w:szCs w:val="28"/>
          </w:rPr>
          <w:fldChar w:fldCharType="separate"/>
        </w:r>
        <w:r w:rsidR="002C4EDA" w:rsidRPr="002C4EDA">
          <w:rPr>
            <w:rFonts w:hint="eastAsia"/>
            <w:noProof/>
            <w:sz w:val="28"/>
            <w:szCs w:val="28"/>
            <w:lang w:val="zh-CN"/>
          </w:rPr>
          <w:t>６</w:t>
        </w:r>
        <w:r w:rsidR="00E61AE2" w:rsidRPr="00DB63B6">
          <w:rPr>
            <w:sz w:val="28"/>
            <w:szCs w:val="28"/>
          </w:rPr>
          <w:fldChar w:fldCharType="end"/>
        </w:r>
        <w:r w:rsidRPr="00DB63B6">
          <w:rPr>
            <w:sz w:val="21"/>
            <w:szCs w:val="28"/>
          </w:rPr>
          <w:t xml:space="preserve"> </w:t>
        </w:r>
        <w:r w:rsidRPr="00D0375F">
          <w:rPr>
            <w:rFonts w:hint="eastAsia"/>
            <w:sz w:val="28"/>
            <w:szCs w:val="28"/>
          </w:rPr>
          <w:t>—</w:t>
        </w:r>
      </w:p>
    </w:sdtContent>
  </w:sdt>
  <w:p w:rsidR="00824E0E" w:rsidRPr="00DB63B6" w:rsidRDefault="00824E0E">
    <w:pPr>
      <w:pStyle w:val="a3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43886895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E61AE2" w:rsidRPr="00DB63B6" w:rsidRDefault="009E2821">
        <w:pPr>
          <w:pStyle w:val="a3"/>
          <w:jc w:val="right"/>
          <w:rPr>
            <w:sz w:val="28"/>
          </w:rPr>
        </w:pPr>
        <w:r w:rsidRPr="00DB63B6">
          <w:rPr>
            <w:rFonts w:hint="eastAsia"/>
            <w:sz w:val="28"/>
            <w:szCs w:val="28"/>
          </w:rPr>
          <w:t>—</w:t>
        </w:r>
        <w:r w:rsidR="00D0375F" w:rsidRPr="00DB63B6">
          <w:rPr>
            <w:sz w:val="21"/>
            <w:szCs w:val="28"/>
          </w:rPr>
          <w:t xml:space="preserve"> </w:t>
        </w:r>
        <w:r w:rsidR="00E61AE2" w:rsidRPr="00DB63B6">
          <w:rPr>
            <w:sz w:val="28"/>
            <w:szCs w:val="28"/>
          </w:rPr>
          <w:fldChar w:fldCharType="begin"/>
        </w:r>
        <w:r w:rsidR="00E61AE2" w:rsidRPr="00DB63B6">
          <w:rPr>
            <w:sz w:val="28"/>
            <w:szCs w:val="28"/>
          </w:rPr>
          <w:instrText>PAGE   \* MERGEFORMAT</w:instrText>
        </w:r>
        <w:r w:rsidR="00E61AE2" w:rsidRPr="00DB63B6">
          <w:rPr>
            <w:sz w:val="28"/>
            <w:szCs w:val="28"/>
          </w:rPr>
          <w:fldChar w:fldCharType="separate"/>
        </w:r>
        <w:r w:rsidR="002C4EDA" w:rsidRPr="002C4EDA">
          <w:rPr>
            <w:rFonts w:hint="eastAsia"/>
            <w:noProof/>
            <w:sz w:val="28"/>
            <w:szCs w:val="28"/>
            <w:lang w:val="zh-CN"/>
          </w:rPr>
          <w:t>５</w:t>
        </w:r>
        <w:r w:rsidR="00E61AE2" w:rsidRPr="00DB63B6">
          <w:rPr>
            <w:sz w:val="28"/>
            <w:szCs w:val="28"/>
          </w:rPr>
          <w:fldChar w:fldCharType="end"/>
        </w:r>
        <w:r w:rsidR="00D0375F" w:rsidRPr="00DB63B6">
          <w:rPr>
            <w:sz w:val="21"/>
            <w:szCs w:val="28"/>
          </w:rPr>
          <w:t xml:space="preserve"> </w:t>
        </w:r>
        <w:r w:rsidRPr="00DB63B6">
          <w:rPr>
            <w:rFonts w:hint="eastAsia"/>
            <w:sz w:val="28"/>
            <w:szCs w:val="28"/>
          </w:rPr>
          <w:t>—</w:t>
        </w:r>
      </w:p>
    </w:sdtContent>
  </w:sdt>
  <w:p w:rsidR="00824E0E" w:rsidRDefault="00824E0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00C" w:rsidRDefault="00F9300C" w:rsidP="00824E0E">
      <w:r>
        <w:separator/>
      </w:r>
    </w:p>
  </w:footnote>
  <w:footnote w:type="continuationSeparator" w:id="0">
    <w:p w:rsidR="00F9300C" w:rsidRDefault="00F9300C" w:rsidP="0082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72C3CF7"/>
    <w:rsid w:val="00026062"/>
    <w:rsid w:val="00195357"/>
    <w:rsid w:val="00223FEF"/>
    <w:rsid w:val="002B4FA8"/>
    <w:rsid w:val="002C4EDA"/>
    <w:rsid w:val="00311D40"/>
    <w:rsid w:val="00485D1A"/>
    <w:rsid w:val="0049788A"/>
    <w:rsid w:val="00513E4D"/>
    <w:rsid w:val="0054531B"/>
    <w:rsid w:val="00570CB5"/>
    <w:rsid w:val="00575F8C"/>
    <w:rsid w:val="006E4A2B"/>
    <w:rsid w:val="007A2B63"/>
    <w:rsid w:val="0080159C"/>
    <w:rsid w:val="00824E0E"/>
    <w:rsid w:val="009E2821"/>
    <w:rsid w:val="00BA11FF"/>
    <w:rsid w:val="00D0375F"/>
    <w:rsid w:val="00DB63B6"/>
    <w:rsid w:val="00E55EF8"/>
    <w:rsid w:val="00E61AE2"/>
    <w:rsid w:val="00F22606"/>
    <w:rsid w:val="00F9300C"/>
    <w:rsid w:val="172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832B70-1E4A-453D-8016-4554FFEF9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24E0E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24E0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page number"/>
    <w:rsid w:val="00824E0E"/>
    <w:rPr>
      <w:rFonts w:cs="Times New Roman"/>
    </w:rPr>
  </w:style>
  <w:style w:type="paragraph" w:styleId="a6">
    <w:name w:val="header"/>
    <w:basedOn w:val="a"/>
    <w:link w:val="a7"/>
    <w:rsid w:val="00E55E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E55EF8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Balloon Text"/>
    <w:basedOn w:val="a"/>
    <w:link w:val="a9"/>
    <w:rsid w:val="00E55EF8"/>
    <w:rPr>
      <w:sz w:val="18"/>
      <w:szCs w:val="18"/>
    </w:rPr>
  </w:style>
  <w:style w:type="character" w:customStyle="1" w:styleId="a9">
    <w:name w:val="批注框文本 字符"/>
    <w:basedOn w:val="a0"/>
    <w:link w:val="a8"/>
    <w:rsid w:val="00E55EF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E61AE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398</Words>
  <Characters>2271</Characters>
  <Application>Microsoft Office Word</Application>
  <DocSecurity>0</DocSecurity>
  <Lines>18</Lines>
  <Paragraphs>5</Paragraphs>
  <ScaleCrop>false</ScaleCrop>
  <Company>china</Company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QM G</cp:lastModifiedBy>
  <cp:revision>14</cp:revision>
  <cp:lastPrinted>2017-09-18T00:32:00Z</cp:lastPrinted>
  <dcterms:created xsi:type="dcterms:W3CDTF">2017-09-15T02:04:00Z</dcterms:created>
  <dcterms:modified xsi:type="dcterms:W3CDTF">2017-09-18T02:20:00Z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