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  <w:numPr>
          <w:ilvl w:val="-1"/>
          <w:numId w:val="0"/>
        </w:numPr>
        <w:spacing w:before="0" w:beforeAutospacing="0" w:after="0" w:afterAutospacing="0"/>
        <w:ind w:left="0" w:firstLine="0"/>
        <w:jc w:val="both"/>
        <w:textAlignment w:val="baseline"/>
        <w:rPr>
          <w:b/>
          <w:bCs/>
          <w:color w:val="000000"/>
          <w:sz w:val="21"/>
          <w:szCs w:val="21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附件二：</w:t>
      </w: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48"/>
          <w:szCs w:val="48"/>
          <w:lang w:eastAsia="zh-CN"/>
        </w:rPr>
      </w:pPr>
    </w:p>
    <w:p>
      <w:pPr>
        <w:pStyle w:val="3"/>
        <w:spacing w:line="360" w:lineRule="auto"/>
        <w:ind w:left="-2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0"/>
          <w:szCs w:val="40"/>
          <w:lang w:eastAsia="zh-CN"/>
        </w:rPr>
        <w:t>2022年</w:t>
      </w:r>
    </w:p>
    <w:p>
      <w:pPr>
        <w:pStyle w:val="3"/>
        <w:spacing w:line="360" w:lineRule="auto"/>
        <w:ind w:left="-2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0"/>
          <w:szCs w:val="40"/>
          <w:lang w:eastAsia="zh-CN"/>
        </w:rPr>
        <w:t>百度松果高职课程建设项目</w:t>
      </w:r>
    </w:p>
    <w:p>
      <w:pPr>
        <w:pStyle w:val="3"/>
        <w:spacing w:line="360" w:lineRule="auto"/>
        <w:ind w:left="-2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52"/>
          <w:szCs w:val="52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52"/>
          <w:szCs w:val="52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52"/>
          <w:szCs w:val="52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52"/>
          <w:szCs w:val="52"/>
          <w:lang w:eastAsia="zh-CN"/>
        </w:rPr>
        <w:tab/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52"/>
          <w:szCs w:val="52"/>
          <w:lang w:eastAsia="zh-CN"/>
        </w:rPr>
        <w:t>书</w:t>
      </w: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52"/>
          <w:szCs w:val="52"/>
          <w:lang w:eastAsia="zh-CN"/>
        </w:rPr>
      </w:pP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52"/>
          <w:szCs w:val="52"/>
          <w:lang w:eastAsia="zh-CN"/>
        </w:rPr>
      </w:pP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52"/>
          <w:szCs w:val="52"/>
          <w:lang w:eastAsia="zh-CN"/>
        </w:rPr>
      </w:pPr>
    </w:p>
    <w:p>
      <w:pPr>
        <w:pStyle w:val="3"/>
        <w:snapToGrid w:val="0"/>
        <w:spacing w:line="360" w:lineRule="auto"/>
        <w:ind w:left="244"/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申报</w:t>
      </w:r>
      <w:bookmarkStart w:id="1" w:name="_GoBack"/>
      <w:bookmarkEnd w:id="1"/>
      <w:r>
        <w:rPr>
          <w:rFonts w:ascii="华文仿宋" w:hAnsi="华文仿宋" w:eastAsia="华文仿宋" w:cs="华文仿宋"/>
          <w:sz w:val="32"/>
          <w:szCs w:val="32"/>
          <w:lang w:eastAsia="zh-CN"/>
        </w:rPr>
        <w:t>主负责人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: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___________________</w:t>
      </w:r>
    </w:p>
    <w:p>
      <w:pPr>
        <w:pStyle w:val="3"/>
        <w:ind w:left="242"/>
        <w:jc w:val="center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pStyle w:val="3"/>
        <w:ind w:left="242"/>
        <w:jc w:val="center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pStyle w:val="3"/>
        <w:ind w:left="242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百度高校</w:t>
      </w:r>
      <w:r>
        <w:rPr>
          <w:rFonts w:ascii="华文仿宋" w:hAnsi="华文仿宋" w:eastAsia="华文仿宋" w:cs="华文仿宋"/>
          <w:sz w:val="32"/>
          <w:szCs w:val="32"/>
          <w:lang w:eastAsia="zh-CN"/>
        </w:rPr>
        <w:t>合作部</w:t>
      </w:r>
    </w:p>
    <w:p>
      <w:pPr>
        <w:pStyle w:val="3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ascii="华文仿宋" w:hAnsi="华文仿宋" w:eastAsia="华文仿宋" w:cs="华文仿宋"/>
          <w:sz w:val="32"/>
          <w:szCs w:val="32"/>
          <w:lang w:eastAsia="zh-CN"/>
        </w:rPr>
        <w:t>2022年1月</w:t>
      </w:r>
      <w:r>
        <w:rPr>
          <w:lang w:eastAsia="zh-CN"/>
        </w:rPr>
        <w:br w:type="page"/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申报说明</w:t>
      </w:r>
    </w:p>
    <w:p>
      <w:pPr>
        <w:pStyle w:val="3"/>
        <w:numPr>
          <w:ilvl w:val="-1"/>
          <w:numId w:val="0"/>
        </w:numPr>
        <w:spacing w:line="240" w:lineRule="auto"/>
        <w:ind w:left="242" w:firstLine="0"/>
        <w:jc w:val="both"/>
        <w:rPr>
          <w:rFonts w:ascii="华文仿宋" w:hAnsi="华文仿宋" w:eastAsia="华文仿宋" w:cs="华文仿宋"/>
          <w:sz w:val="32"/>
          <w:szCs w:val="32"/>
        </w:rPr>
      </w:pP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jc w:val="both"/>
        <w:rPr>
          <w:rFonts w:ascii="华文仿宋" w:hAnsi="华文仿宋" w:eastAsia="华文仿宋" w:cs="华文仿宋"/>
          <w:sz w:val="30"/>
          <w:szCs w:val="30"/>
        </w:rPr>
      </w:pPr>
      <w:r>
        <w:rPr>
          <w:rFonts w:ascii="华文仿宋" w:hAnsi="华文仿宋" w:eastAsia="华文仿宋" w:cs="华文仿宋"/>
          <w:sz w:val="30"/>
          <w:szCs w:val="30"/>
        </w:rPr>
        <w:t>申报资格：</w:t>
      </w:r>
    </w:p>
    <w:p>
      <w:pPr>
        <w:pStyle w:val="3"/>
        <w:numPr>
          <w:ilvl w:val="1"/>
          <w:numId w:val="1"/>
        </w:numPr>
        <w:snapToGrid w:val="0"/>
        <w:spacing w:line="500" w:lineRule="exact"/>
        <w:ind w:hanging="42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全日制高职高专院校在职教师；</w:t>
      </w:r>
    </w:p>
    <w:p>
      <w:pPr>
        <w:pStyle w:val="3"/>
        <w:numPr>
          <w:ilvl w:val="1"/>
          <w:numId w:val="1"/>
        </w:numPr>
        <w:snapToGrid w:val="0"/>
        <w:spacing w:line="500" w:lineRule="exact"/>
        <w:ind w:hanging="42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原则上不接受之前已获得过同类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百度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资助项目的重复申报。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入选课程开发资助项目统一资助额度为人民币10万元。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入选项目周期从项目立项起为期一年。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除第1到3页以及最后1页之外，在申报书主体内容中不出现学校和个人等能识别身份的信息，以方便于盲审。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rPr>
          <w:rFonts w:ascii="华文仿宋" w:hAnsi="华文仿宋" w:eastAsia="华文仿宋" w:cs="华文仿宋"/>
          <w:sz w:val="30"/>
          <w:szCs w:val="30"/>
          <w:lang w:eastAsia="zh-CN"/>
        </w:rPr>
      </w:pPr>
      <w:bookmarkStart w:id="0" w:name="_Hlk92474273"/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百度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鼓励所开发的成果开源，以便于促进教学资源共享。</w:t>
      </w:r>
      <w:bookmarkEnd w:id="0"/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百度鼓励在线课程，倾向在线编程等实践教学。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left="602" w:hanging="360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产出成果至少包含如下内容：</w:t>
      </w:r>
    </w:p>
    <w:p>
      <w:pPr>
        <w:pStyle w:val="3"/>
        <w:numPr>
          <w:ilvl w:val="0"/>
          <w:numId w:val="0"/>
        </w:numPr>
        <w:snapToGrid w:val="0"/>
        <w:spacing w:line="500" w:lineRule="exact"/>
        <w:ind w:left="242" w:firstLine="600" w:firstLineChars="200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a）3个月建设周期：教学设计方案、授课教案、教学PPT、配套教学视频；</w:t>
      </w:r>
    </w:p>
    <w:p>
      <w:pPr>
        <w:pStyle w:val="3"/>
        <w:numPr>
          <w:ilvl w:val="0"/>
          <w:numId w:val="0"/>
        </w:numPr>
        <w:snapToGrid w:val="0"/>
        <w:spacing w:line="500" w:lineRule="exact"/>
        <w:ind w:left="242" w:firstLine="600" w:firstLineChars="200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b）3个月建设周期：练习与考试题库。所有题库要求采用“在线编程”题形式（online judge），所有题要求提供题面、数据集、题解、标程等几部分。</w:t>
      </w:r>
    </w:p>
    <w:p>
      <w:pPr>
        <w:pStyle w:val="3"/>
        <w:numPr>
          <w:ilvl w:val="0"/>
          <w:numId w:val="0"/>
        </w:numPr>
        <w:snapToGrid w:val="0"/>
        <w:spacing w:line="500" w:lineRule="exact"/>
        <w:ind w:left="242" w:firstLine="600" w:firstLineChars="200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c）9个月建设周期：教材一本，由清华大学出版社出版。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left="662" w:hanging="42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有关项目方向、具体要求和说明请参考《2022年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百度松果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高职课程建设项目申报指南》。</w:t>
      </w:r>
    </w:p>
    <w:p>
      <w:pPr>
        <w:pStyle w:val="3"/>
        <w:rPr>
          <w:rFonts w:ascii="华文仿宋" w:hAnsi="华文仿宋" w:eastAsia="华文仿宋" w:cs="华文仿宋"/>
          <w:sz w:val="28"/>
          <w:szCs w:val="28"/>
          <w:lang w:eastAsia="zh-CN"/>
        </w:rPr>
      </w:pPr>
      <w:r>
        <w:rPr>
          <w:lang w:eastAsia="zh-CN"/>
        </w:rPr>
        <w:br w:type="page"/>
      </w:r>
    </w:p>
    <w:tbl>
      <w:tblPr>
        <w:tblStyle w:val="15"/>
        <w:tblW w:w="10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89"/>
        <w:gridCol w:w="566"/>
        <w:gridCol w:w="1680"/>
        <w:gridCol w:w="1517"/>
        <w:gridCol w:w="2111"/>
        <w:gridCol w:w="2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01" w:type="dxa"/>
            <w:gridSpan w:val="7"/>
            <w:shd w:val="clear" w:color="auto" w:fill="FFFF99"/>
            <w:vAlign w:val="center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申报书基本信息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课程方向</w:t>
            </w:r>
          </w:p>
        </w:tc>
        <w:tc>
          <w:tcPr>
            <w:tcW w:w="8067" w:type="dxa"/>
            <w:gridSpan w:val="5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请在所申请的类别上打“</w:t>
            </w:r>
            <w:r>
              <w:rPr>
                <w:rFonts w:ascii="Wingdings" w:hAnsi="Wingdings" w:eastAsia="Wingdings" w:cs="Wingdings"/>
                <w:sz w:val="28"/>
                <w:szCs w:val="28"/>
                <w:lang w:eastAsia="zh-CN"/>
              </w:rPr>
              <w:t>✓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”。</w:t>
            </w:r>
          </w:p>
          <w:p>
            <w:pPr>
              <w:pStyle w:val="3"/>
              <w:ind w:left="42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“人工智能程序设计——C语言版”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 xml:space="preserve">  ）      </w:t>
            </w:r>
          </w:p>
          <w:p>
            <w:pPr>
              <w:pStyle w:val="3"/>
              <w:ind w:left="42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 xml:space="preserve"> “人工智能程序设计——C++语言版”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 xml:space="preserve">（    ）  </w:t>
            </w:r>
          </w:p>
          <w:p>
            <w:pPr>
              <w:pStyle w:val="3"/>
              <w:ind w:left="42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“人工智能程序设计——Java语言版”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 xml:space="preserve">  （     ）</w:t>
            </w:r>
          </w:p>
          <w:p>
            <w:pPr>
              <w:pStyle w:val="3"/>
              <w:ind w:left="42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“人工智能程序设计——python语言版”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 xml:space="preserve">（    ）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课程建设</w:t>
            </w: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项目名称</w:t>
            </w:r>
          </w:p>
        </w:tc>
        <w:tc>
          <w:tcPr>
            <w:tcW w:w="8067" w:type="dxa"/>
            <w:gridSpan w:val="5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01" w:type="dxa"/>
            <w:gridSpan w:val="7"/>
            <w:shd w:val="clear" w:color="auto" w:fill="FFFF99"/>
            <w:vAlign w:val="center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项目组人员情况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职称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电子邮件</w:t>
            </w:r>
          </w:p>
        </w:tc>
        <w:tc>
          <w:tcPr>
            <w:tcW w:w="1517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手机或电话</w:t>
            </w:r>
          </w:p>
        </w:tc>
        <w:tc>
          <w:tcPr>
            <w:tcW w:w="2111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承担的</w:t>
            </w: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项目建设内容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学校和院系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tabs>
          <w:tab w:val="left" w:pos="1345"/>
          <w:tab w:val="left" w:pos="2500"/>
          <w:tab w:val="left" w:pos="4180"/>
          <w:tab w:val="left" w:pos="5697"/>
          <w:tab w:val="left" w:pos="7808"/>
        </w:tabs>
        <w:jc w:val="both"/>
        <w:rPr>
          <w:rFonts w:ascii="华文仿宋" w:hAnsi="华文仿宋" w:eastAsia="华文仿宋" w:cs="华文仿宋"/>
          <w:sz w:val="24"/>
          <w:szCs w:val="24"/>
          <w:lang w:eastAsia="zh-CN"/>
        </w:rPr>
      </w:pPr>
    </w:p>
    <w:p>
      <w:pPr>
        <w:pStyle w:val="3"/>
        <w:tabs>
          <w:tab w:val="left" w:pos="1345"/>
          <w:tab w:val="left" w:pos="2500"/>
          <w:tab w:val="left" w:pos="4180"/>
          <w:tab w:val="left" w:pos="5697"/>
          <w:tab w:val="left" w:pos="7808"/>
        </w:tabs>
        <w:jc w:val="both"/>
        <w:rPr>
          <w:rFonts w:ascii="华文仿宋" w:hAnsi="华文仿宋" w:eastAsia="华文仿宋" w:cs="华文仿宋"/>
          <w:sz w:val="24"/>
          <w:szCs w:val="24"/>
          <w:lang w:eastAsia="zh-CN"/>
        </w:rPr>
        <w:sectPr>
          <w:headerReference r:id="rId5" w:type="default"/>
          <w:footerReference r:id="rId6" w:type="default"/>
          <w:pgSz w:w="11906" w:h="16838"/>
          <w:pgMar w:top="1247" w:right="1247" w:bottom="1247" w:left="1247" w:header="0" w:footer="964" w:gutter="0"/>
          <w:pgNumType w:start="1"/>
          <w:cols w:space="0" w:num="1"/>
          <w:rtlGutter w:val="0"/>
          <w:docGrid w:linePitch="0" w:charSpace="0"/>
        </w:sectPr>
      </w:pPr>
    </w:p>
    <w:p>
      <w:pPr>
        <w:pStyle w:val="3"/>
        <w:tabs>
          <w:tab w:val="left" w:pos="1345"/>
          <w:tab w:val="left" w:pos="2500"/>
          <w:tab w:val="left" w:pos="4180"/>
          <w:tab w:val="left" w:pos="5697"/>
          <w:tab w:val="left" w:pos="7808"/>
        </w:tabs>
        <w:jc w:val="both"/>
        <w:rPr>
          <w:rFonts w:ascii="华文仿宋" w:hAnsi="华文仿宋" w:eastAsia="华文仿宋" w:cs="华文仿宋"/>
          <w:sz w:val="24"/>
          <w:szCs w:val="24"/>
          <w:lang w:eastAsia="zh-CN"/>
        </w:rPr>
      </w:pPr>
    </w:p>
    <w:tbl>
      <w:tblPr>
        <w:tblStyle w:val="15"/>
        <w:tblW w:w="10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8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1" w:type="dxa"/>
            <w:gridSpan w:val="2"/>
            <w:shd w:val="clear" w:color="auto" w:fill="FFFF99"/>
            <w:vAlign w:val="center"/>
          </w:tcPr>
          <w:p>
            <w:pPr>
              <w:pStyle w:val="3"/>
              <w:jc w:val="left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</w:rPr>
              <w:t>申报书内容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现有基础</w:t>
            </w:r>
          </w:p>
        </w:tc>
        <w:tc>
          <w:tcPr>
            <w:tcW w:w="8656" w:type="dxa"/>
          </w:tcPr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项目背景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（为何提出本项目？所要解决什么问题？项目的意义？）</w:t>
            </w:r>
          </w:p>
          <w:p>
            <w:pPr>
              <w:pStyle w:val="3"/>
              <w:ind w:firstLine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firstLine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firstLine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firstLine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firstLine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firstLine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firstLine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建设目标</w:t>
            </w:r>
          </w:p>
        </w:tc>
        <w:tc>
          <w:tcPr>
            <w:tcW w:w="8656" w:type="dxa"/>
          </w:tcPr>
          <w:p>
            <w:pPr>
              <w:pStyle w:val="3"/>
              <w:ind w:firstLine="0" w:firstLineChars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firstLine="0" w:firstLineChars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firstLine="0" w:firstLineChars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firstLine="0" w:firstLineChars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firstLine="0" w:firstLineChars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firstLine="0" w:firstLineChars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firstLine="0" w:firstLineChars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项目内容、具体任务、实施路径等</w:t>
            </w:r>
          </w:p>
        </w:tc>
        <w:tc>
          <w:tcPr>
            <w:tcW w:w="8656" w:type="dxa"/>
          </w:tcPr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创新点与预期成果</w:t>
            </w: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进度安排</w:t>
            </w:r>
          </w:p>
        </w:tc>
        <w:tc>
          <w:tcPr>
            <w:tcW w:w="8656" w:type="dxa"/>
          </w:tcPr>
          <w:p>
            <w:pPr>
              <w:pStyle w:val="3"/>
              <w:ind w:left="0" w:leftChars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经费使用规划</w:t>
            </w:r>
          </w:p>
        </w:tc>
        <w:tc>
          <w:tcPr>
            <w:tcW w:w="8656" w:type="dxa"/>
          </w:tcPr>
          <w:p>
            <w:pPr>
              <w:pStyle w:val="3"/>
              <w:ind w:left="0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7"/>
              <w:gridCol w:w="2403"/>
              <w:gridCol w:w="1685"/>
              <w:gridCol w:w="1685"/>
              <w:gridCol w:w="16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华文仿宋" w:hAnsi="华文仿宋" w:eastAsia="华文仿宋"/>
                    </w:rPr>
                    <w:t>序号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华文仿宋" w:hAnsi="华文仿宋" w:eastAsia="华文仿宋"/>
                    </w:rPr>
                    <w:t>项目内容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华文仿宋" w:hAnsi="华文仿宋" w:eastAsia="华文仿宋"/>
                    </w:rPr>
                    <w:t>单价</w:t>
                  </w:r>
                  <w:r>
                    <w:rPr>
                      <w:rFonts w:hint="eastAsia" w:ascii="华文仿宋" w:hAnsi="华文仿宋" w:eastAsia="华文仿宋"/>
                      <w:lang w:eastAsia="zh-CN"/>
                    </w:rPr>
                    <w:t>（</w:t>
                  </w:r>
                  <w:r>
                    <w:rPr>
                      <w:rFonts w:ascii="华文仿宋" w:hAnsi="华文仿宋" w:eastAsia="华文仿宋"/>
                      <w:lang w:eastAsia="zh-CN"/>
                    </w:rPr>
                    <w:t>元）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华文仿宋" w:hAnsi="华文仿宋" w:eastAsia="华文仿宋"/>
                    </w:rPr>
                    <w:t>数量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华文仿宋" w:hAnsi="华文仿宋" w:eastAsia="华文仿宋"/>
                    </w:rPr>
                    <w:t>小计</w:t>
                  </w:r>
                  <w:r>
                    <w:rPr>
                      <w:rFonts w:hint="eastAsia" w:ascii="华文仿宋" w:hAnsi="华文仿宋" w:eastAsia="华文仿宋"/>
                      <w:lang w:eastAsia="zh-CN"/>
                    </w:rPr>
                    <w:t>（</w:t>
                  </w:r>
                  <w:r>
                    <w:rPr>
                      <w:rFonts w:ascii="华文仿宋" w:hAnsi="华文仿宋" w:eastAsia="华文仿宋"/>
                      <w:lang w:eastAsia="zh-CN"/>
                    </w:rPr>
                    <w:t>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华文仿宋" w:hAnsi="华文仿宋" w:eastAsia="华文仿宋"/>
                    </w:rPr>
                    <w:t>1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/>
                    </w:rPr>
                    <w:t>2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/>
                    </w:rPr>
                    <w:t>3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  <w:r>
                    <w:rPr>
                      <w:rFonts w:hint="eastAsia" w:ascii="华文仿宋" w:hAnsi="华文仿宋" w:eastAsia="华文仿宋"/>
                    </w:rPr>
                    <w:t>4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5055" w:type="dxa"/>
                  <w:gridSpan w:val="3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华文仿宋" w:hAnsi="华文仿宋" w:eastAsia="华文仿宋" w:cs="华文仿宋"/>
                      <w:sz w:val="24"/>
                      <w:szCs w:val="24"/>
                      <w:lang w:eastAsia="zh-CN"/>
                    </w:rPr>
                    <w:t>合</w:t>
                  </w:r>
                  <w:r>
                    <w:rPr>
                      <w:rFonts w:ascii="华文仿宋" w:hAnsi="华文仿宋" w:eastAsia="华文仿宋" w:cs="华文仿宋"/>
                      <w:sz w:val="24"/>
                      <w:szCs w:val="24"/>
                      <w:lang w:eastAsia="zh-CN"/>
                    </w:rPr>
                    <w:t>计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华文仿宋" w:hAnsi="华文仿宋" w:eastAsia="华文仿宋" w:cs="华文仿宋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</w:tbl>
    <w:p>
      <w:pPr>
        <w:pStyle w:val="3"/>
        <w:tabs>
          <w:tab w:val="left" w:pos="1345"/>
        </w:tabs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z w:val="24"/>
          <w:szCs w:val="24"/>
        </w:rPr>
        <w:tab/>
      </w:r>
    </w:p>
    <w:tbl>
      <w:tblPr>
        <w:tblStyle w:val="15"/>
        <w:tblW w:w="10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  <w:lang w:eastAsia="zh-CN"/>
              </w:rPr>
              <w:t>开发成果共享开源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：我们鼓励所开发的成果共享、开源，以便于受惠于更多的人。若您对此有特别的考虑，或者不愿意共享开发的成果，请您在这里指出来：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___________________________________________________________________________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___________________________________________________________________________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___________________________________________________________________________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  <w:lang w:eastAsia="zh-CN"/>
              </w:rPr>
              <w:t>知识产权保护申明：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若项目被批准，我保证在项目开发过程中不存在抄袭行为。若是需要使用到他人的开发成果，则将在征得著作者本人同意后使用并注明出处。按照惯例，只是简单引用的除外，但均须注明出处。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right="1680"/>
              <w:jc w:val="right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right="2160"/>
              <w:jc w:val="right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 xml:space="preserve">申请主负责人签名： 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本专业／课程领域专家推荐意见（推荐人数不限）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662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推荐专家签名：</w:t>
            </w:r>
          </w:p>
          <w:p>
            <w:pPr>
              <w:pStyle w:val="3"/>
              <w:ind w:left="662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学院（系）意见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jc w:val="right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 xml:space="preserve">                                签名（盖章）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jc w:val="righ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年   月   日</w:t>
            </w:r>
          </w:p>
        </w:tc>
      </w:tr>
    </w:tbl>
    <w:p>
      <w:pPr>
        <w:pStyle w:val="3"/>
        <w:rPr>
          <w:rFonts w:ascii="华文仿宋" w:hAnsi="华文仿宋" w:eastAsia="华文仿宋" w:cs="华文仿宋"/>
        </w:rPr>
      </w:pPr>
    </w:p>
    <w:p>
      <w:pPr>
        <w:pStyle w:val="3"/>
      </w:pPr>
    </w:p>
    <w:sectPr>
      <w:pgSz w:w="11906" w:h="16838"/>
      <w:pgMar w:top="1247" w:right="1247" w:bottom="1247" w:left="1247" w:header="0" w:footer="964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20"/>
        <w:tab w:val="right" w:pos="8640"/>
      </w:tabs>
      <w:spacing w:after="0" w:line="240" w:lineRule="auto"/>
      <w:jc w:val="center"/>
    </w:pPr>
    <w:r>
      <w:fldChar w:fldCharType="begin"/>
    </w:r>
    <w:r>
      <w:rPr>
        <w:rFonts w:eastAsia="Arial"/>
      </w:rPr>
      <w:instrText xml:space="preserve">PAGE</w:instrText>
    </w:r>
    <w:r>
      <w:fldChar w:fldCharType="separate"/>
    </w:r>
    <w:r>
      <w:rPr>
        <w:rFonts w:eastAsia="Aria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20"/>
        <w:tab w:val="right" w:pos="8640"/>
      </w:tabs>
      <w:spacing w:before="720" w:line="240" w:lineRule="auto"/>
      <w:ind w:left="8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94406"/>
    <w:multiLevelType w:val="multilevel"/>
    <w:tmpl w:val="5B494406"/>
    <w:lvl w:ilvl="0" w:tentative="0">
      <w:start w:val="1"/>
      <w:numFmt w:val="decimal"/>
      <w:lvlText w:val="%1."/>
      <w:lvlJc w:val="left"/>
      <w:pPr>
        <w:ind w:left="602" w:firstLine="242"/>
      </w:pPr>
      <w:rPr>
        <w:vertAlign w:val="baseline"/>
      </w:rPr>
    </w:lvl>
    <w:lvl w:ilvl="1" w:tentative="0">
      <w:start w:val="1"/>
      <w:numFmt w:val="lowerLetter"/>
      <w:lvlText w:val="%2)"/>
      <w:lvlJc w:val="left"/>
      <w:pPr>
        <w:ind w:left="1082" w:firstLine="662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1502" w:firstLine="1082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1922" w:firstLine="1502"/>
      </w:pPr>
      <w:rPr>
        <w:vertAlign w:val="baseline"/>
      </w:rPr>
    </w:lvl>
    <w:lvl w:ilvl="4" w:tentative="0">
      <w:start w:val="1"/>
      <w:numFmt w:val="lowerLetter"/>
      <w:lvlText w:val="%5)"/>
      <w:lvlJc w:val="left"/>
      <w:pPr>
        <w:ind w:left="2342" w:firstLine="1922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2762" w:firstLine="2342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3182" w:firstLine="2762"/>
      </w:pPr>
      <w:rPr>
        <w:vertAlign w:val="baseline"/>
      </w:rPr>
    </w:lvl>
    <w:lvl w:ilvl="7" w:tentative="0">
      <w:start w:val="1"/>
      <w:numFmt w:val="lowerLetter"/>
      <w:lvlText w:val="%8)"/>
      <w:lvlJc w:val="left"/>
      <w:pPr>
        <w:ind w:left="3602" w:firstLine="3182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4022" w:firstLine="3602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EA"/>
    <w:rsid w:val="00051AFF"/>
    <w:rsid w:val="000C21E1"/>
    <w:rsid w:val="00106030"/>
    <w:rsid w:val="001C4F82"/>
    <w:rsid w:val="00230CDE"/>
    <w:rsid w:val="00251924"/>
    <w:rsid w:val="0033128B"/>
    <w:rsid w:val="003E7409"/>
    <w:rsid w:val="0050355C"/>
    <w:rsid w:val="005429C7"/>
    <w:rsid w:val="005C3282"/>
    <w:rsid w:val="006A404B"/>
    <w:rsid w:val="006B3EA2"/>
    <w:rsid w:val="006D3A9F"/>
    <w:rsid w:val="00717618"/>
    <w:rsid w:val="00810298"/>
    <w:rsid w:val="00830330"/>
    <w:rsid w:val="008B5696"/>
    <w:rsid w:val="0097025D"/>
    <w:rsid w:val="00A03407"/>
    <w:rsid w:val="00A10A4A"/>
    <w:rsid w:val="00A335DA"/>
    <w:rsid w:val="00A64505"/>
    <w:rsid w:val="00A75C81"/>
    <w:rsid w:val="00A82317"/>
    <w:rsid w:val="00AA5E9B"/>
    <w:rsid w:val="00B15146"/>
    <w:rsid w:val="00B755ED"/>
    <w:rsid w:val="00B95C6E"/>
    <w:rsid w:val="00BD439A"/>
    <w:rsid w:val="00BE40A8"/>
    <w:rsid w:val="00C15E86"/>
    <w:rsid w:val="00C85E5E"/>
    <w:rsid w:val="00CA770E"/>
    <w:rsid w:val="00CC6F49"/>
    <w:rsid w:val="00D70D73"/>
    <w:rsid w:val="00D732AD"/>
    <w:rsid w:val="00D92AE2"/>
    <w:rsid w:val="00D94407"/>
    <w:rsid w:val="00DA688A"/>
    <w:rsid w:val="00DE7AEA"/>
    <w:rsid w:val="00E507FD"/>
    <w:rsid w:val="00E57AF7"/>
    <w:rsid w:val="00F7700A"/>
    <w:rsid w:val="03071FC1"/>
    <w:rsid w:val="3C201E5F"/>
    <w:rsid w:val="5B6F1125"/>
    <w:rsid w:val="60263920"/>
    <w:rsid w:val="7244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</w:pPr>
    <w:rPr>
      <w:rFonts w:ascii="Arial" w:hAnsi="Arial" w:eastAsia="宋体" w:cs="Arial"/>
      <w:color w:val="000000"/>
      <w:sz w:val="22"/>
      <w:szCs w:val="22"/>
      <w:lang w:val="en-US" w:eastAsia="en-US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00" w:after="120"/>
      <w:outlineLvl w:val="0"/>
    </w:pPr>
    <w:rPr>
      <w:rFonts w:eastAsia="Arial"/>
      <w:sz w:val="40"/>
      <w:szCs w:val="40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120"/>
      <w:outlineLvl w:val="1"/>
    </w:pPr>
    <w:rPr>
      <w:rFonts w:eastAsia="Arial"/>
      <w:sz w:val="32"/>
      <w:szCs w:val="32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320" w:after="80"/>
      <w:outlineLvl w:val="2"/>
    </w:pPr>
    <w:rPr>
      <w:rFonts w:eastAsia="Arial"/>
      <w:color w:val="434343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80" w:after="80"/>
      <w:outlineLvl w:val="3"/>
    </w:pPr>
    <w:rPr>
      <w:rFonts w:eastAsia="Arial"/>
      <w:color w:val="666666"/>
      <w:sz w:val="24"/>
      <w:szCs w:val="24"/>
    </w:rPr>
  </w:style>
  <w:style w:type="paragraph" w:styleId="7">
    <w:name w:val="heading 5"/>
    <w:basedOn w:val="3"/>
    <w:next w:val="3"/>
    <w:uiPriority w:val="0"/>
    <w:pPr>
      <w:keepNext/>
      <w:keepLines/>
      <w:spacing w:before="240" w:after="80"/>
      <w:outlineLvl w:val="4"/>
    </w:pPr>
    <w:rPr>
      <w:rFonts w:eastAsia="Arial"/>
      <w:color w:val="666666"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40" w:after="80"/>
      <w:outlineLvl w:val="5"/>
    </w:pPr>
    <w:rPr>
      <w:rFonts w:eastAsia="Arial"/>
      <w:i/>
      <w:color w:val="666666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1"/>
    <w:uiPriority w:val="0"/>
    <w:pPr>
      <w:widowControl w:val="0"/>
      <w:spacing w:line="276" w:lineRule="auto"/>
    </w:pPr>
    <w:rPr>
      <w:rFonts w:ascii="Arial" w:hAnsi="Arial" w:eastAsia="宋体" w:cs="Arial"/>
      <w:color w:val="000000"/>
      <w:sz w:val="22"/>
      <w:szCs w:val="22"/>
      <w:lang w:val="en-US" w:eastAsia="en-US" w:bidi="ar-SA"/>
    </w:rPr>
  </w:style>
  <w:style w:type="paragraph" w:styleId="9">
    <w:name w:val="Balloon Text"/>
    <w:basedOn w:val="1"/>
    <w:link w:val="19"/>
    <w:semiHidden/>
    <w:unhideWhenUsed/>
    <w:uiPriority w:val="99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1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Subtitle"/>
    <w:basedOn w:val="3"/>
    <w:next w:val="3"/>
    <w:uiPriority w:val="0"/>
    <w:pPr>
      <w:keepNext/>
      <w:keepLines/>
      <w:spacing w:after="320"/>
    </w:pPr>
    <w:rPr>
      <w:rFonts w:eastAsia="Arial"/>
      <w:i/>
      <w:color w:val="666666"/>
      <w:sz w:val="30"/>
      <w:szCs w:val="30"/>
    </w:rPr>
  </w:style>
  <w:style w:type="paragraph" w:styleId="13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zh-CN"/>
    </w:rPr>
  </w:style>
  <w:style w:type="paragraph" w:styleId="14">
    <w:name w:val="Title"/>
    <w:basedOn w:val="3"/>
    <w:next w:val="3"/>
    <w:qFormat/>
    <w:uiPriority w:val="0"/>
    <w:pPr>
      <w:keepNext/>
      <w:keepLines/>
      <w:spacing w:after="60"/>
    </w:pPr>
    <w:rPr>
      <w:rFonts w:eastAsia="Arial"/>
      <w:sz w:val="52"/>
      <w:szCs w:val="52"/>
    </w:rPr>
  </w:style>
  <w:style w:type="table" w:styleId="16">
    <w:name w:val="Table Grid"/>
    <w:basedOn w:val="1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/>
      <w:u w:val="single"/>
    </w:rPr>
  </w:style>
  <w:style w:type="character" w:customStyle="1" w:styleId="19">
    <w:name w:val="批注框文本 字符"/>
    <w:basedOn w:val="17"/>
    <w:link w:val="9"/>
    <w:semiHidden/>
    <w:qFormat/>
    <w:uiPriority w:val="99"/>
    <w:rPr>
      <w:rFonts w:ascii="Lucida Grande" w:hAnsi="Lucida Grande" w:cs="Lucida Grande"/>
      <w:sz w:val="18"/>
      <w:szCs w:val="18"/>
    </w:rPr>
  </w:style>
  <w:style w:type="character" w:customStyle="1" w:styleId="20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7"/>
    <w:link w:val="10"/>
    <w:qFormat/>
    <w:uiPriority w:val="99"/>
    <w:rPr>
      <w:sz w:val="18"/>
      <w:szCs w:val="18"/>
    </w:rPr>
  </w:style>
  <w:style w:type="paragraph" w:customStyle="1" w:styleId="22">
    <w:name w:val="Char Char Char Char"/>
    <w:basedOn w:val="1"/>
    <w:qFormat/>
    <w:uiPriority w:val="0"/>
    <w:pPr>
      <w:widowControl/>
      <w:spacing w:after="160" w:line="240" w:lineRule="exact"/>
    </w:pPr>
    <w:rPr>
      <w:rFonts w:ascii="Verdana" w:hAnsi="Verdana" w:eastAsia="仿宋_GB2312" w:cs="Times New Roman"/>
      <w:color w:val="auto"/>
      <w:sz w:val="24"/>
      <w:szCs w:val="20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Revision"/>
    <w:hidden/>
    <w:semiHidden/>
    <w:qFormat/>
    <w:uiPriority w:val="99"/>
    <w:pPr>
      <w:widowControl/>
      <w:spacing w:line="240" w:lineRule="auto"/>
    </w:pPr>
    <w:rPr>
      <w:rFonts w:ascii="Arial" w:hAnsi="Arial" w:eastAsia="宋体" w:cs="Arial"/>
      <w:color w:val="00000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222</Words>
  <Characters>1270</Characters>
  <Lines>10</Lines>
  <Paragraphs>2</Paragraphs>
  <TotalTime>7</TotalTime>
  <ScaleCrop>false</ScaleCrop>
  <LinksUpToDate>false</LinksUpToDate>
  <CharactersWithSpaces>1490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2022-01-17T00:11:00Z</dcterms:created>
  <dc:creator>shibh</dc:creator>
  <cp:lastModifiedBy>W</cp:lastModifiedBy>
  <dcterms:modified xsi:type="dcterms:W3CDTF">2022-01-17T02:48:42Z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B6182570E2204A5CBA3FEA254EC73B81</vt:lpwstr>
  </property>
</Properties>
</file>